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word/media/image1.png" ContentType="image/png"/>
  <Override PartName="/word/media/image2.jpeg" ContentType="image/jpeg"/>
  <Override PartName="/word/numbering.xml" ContentType="application/vnd.openxmlformats-officedocument.wordprocessingml.numbering+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b/>
          <w:b/>
          <w:sz w:val="52"/>
        </w:rPr>
      </w:pPr>
      <w:r>
        <w:rPr>
          <w:b/>
          <w:sz w:val="52"/>
        </w:rPr>
      </w:r>
    </w:p>
    <w:p>
      <w:pPr>
        <w:pStyle w:val="Normal"/>
        <w:spacing w:lineRule="auto" w:line="360"/>
        <w:jc w:val="center"/>
        <w:rPr>
          <w:b/>
          <w:b/>
          <w:sz w:val="52"/>
        </w:rPr>
      </w:pPr>
      <w:r>
        <w:rPr/>
        <w:drawing>
          <wp:anchor behindDoc="0" distT="0" distB="0" distL="0" distR="0" simplePos="0" locked="0" layoutInCell="1" allowOverlap="1" relativeHeight="3">
            <wp:simplePos x="0" y="0"/>
            <wp:positionH relativeFrom="column">
              <wp:posOffset>296545</wp:posOffset>
            </wp:positionH>
            <wp:positionV relativeFrom="paragraph">
              <wp:posOffset>-45720</wp:posOffset>
            </wp:positionV>
            <wp:extent cx="5485130" cy="953770"/>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5485130" cy="953770"/>
                    </a:xfrm>
                    <a:prstGeom prst="rect">
                      <a:avLst/>
                    </a:prstGeom>
                  </pic:spPr>
                </pic:pic>
              </a:graphicData>
            </a:graphic>
          </wp:anchor>
        </w:drawing>
      </w:r>
    </w:p>
    <w:p>
      <w:pPr>
        <w:pStyle w:val="Normal"/>
        <w:spacing w:lineRule="auto" w:line="360"/>
        <w:jc w:val="center"/>
        <w:rPr>
          <w:b/>
          <w:b/>
          <w:sz w:val="52"/>
        </w:rPr>
      </w:pPr>
      <w:r>
        <w:rPr/>
      </w:r>
    </w:p>
    <w:p>
      <w:pPr>
        <w:pStyle w:val="Normal"/>
        <w:spacing w:lineRule="auto" w:line="360"/>
        <w:jc w:val="center"/>
        <w:rPr>
          <w:b/>
          <w:b/>
          <w:sz w:val="52"/>
        </w:rPr>
      </w:pPr>
      <w:r>
        <w:rPr/>
      </w:r>
    </w:p>
    <w:p>
      <w:pPr>
        <w:pStyle w:val="Normal"/>
        <w:spacing w:lineRule="auto" w:line="360"/>
        <w:jc w:val="center"/>
        <w:rPr>
          <w:b/>
          <w:b/>
          <w:sz w:val="52"/>
        </w:rPr>
      </w:pPr>
      <w:r>
        <w:rPr/>
      </w:r>
    </w:p>
    <w:p>
      <w:pPr>
        <w:pStyle w:val="Normal"/>
        <w:spacing w:lineRule="auto" w:line="360"/>
        <w:jc w:val="center"/>
        <w:rPr>
          <w:b/>
          <w:b/>
          <w:sz w:val="52"/>
        </w:rPr>
      </w:pPr>
      <w:r>
        <w:rPr>
          <w:b/>
          <w:color w:val="0000CC"/>
          <w:sz w:val="52"/>
          <w:szCs w:val="52"/>
        </w:rPr>
        <w:t xml:space="preserve">Project Proposal </w:t>
      </w:r>
    </w:p>
    <w:p>
      <w:pPr>
        <w:pStyle w:val="Normal"/>
        <w:spacing w:lineRule="auto" w:line="360"/>
        <w:jc w:val="center"/>
        <w:rPr>
          <w:b/>
          <w:b/>
          <w:sz w:val="52"/>
        </w:rPr>
      </w:pPr>
      <w:r>
        <w:rPr>
          <w:b/>
          <w:color w:val="0000CC"/>
          <w:sz w:val="52"/>
          <w:szCs w:val="52"/>
        </w:rPr>
        <w:t xml:space="preserve">For </w:t>
      </w:r>
    </w:p>
    <w:p>
      <w:pPr>
        <w:pStyle w:val="Normal"/>
        <w:spacing w:lineRule="auto" w:line="360"/>
        <w:jc w:val="center"/>
        <w:rPr>
          <w:b/>
          <w:b/>
          <w:sz w:val="52"/>
        </w:rPr>
      </w:pPr>
      <w:r>
        <w:rPr>
          <w:b/>
          <w:color w:val="0000CC"/>
          <w:sz w:val="52"/>
          <w:szCs w:val="52"/>
        </w:rPr>
        <w:t>Rural Water Supply System Development</w:t>
      </w:r>
    </w:p>
    <w:p>
      <w:pPr>
        <w:pStyle w:val="Normal"/>
        <w:spacing w:lineRule="auto" w:line="360"/>
        <w:jc w:val="center"/>
        <w:rPr>
          <w:b/>
          <w:b/>
          <w:sz w:val="52"/>
        </w:rPr>
      </w:pPr>
      <w:r>
        <w:rPr>
          <w:b/>
          <w:color w:val="0000CC"/>
          <w:sz w:val="52"/>
          <w:szCs w:val="52"/>
        </w:rPr>
        <w:t xml:space="preserve">At </w:t>
      </w:r>
    </w:p>
    <w:p>
      <w:pPr>
        <w:pStyle w:val="Normal"/>
        <w:spacing w:lineRule="auto" w:line="360"/>
        <w:jc w:val="center"/>
        <w:rPr>
          <w:b/>
          <w:b/>
          <w:sz w:val="52"/>
        </w:rPr>
      </w:pPr>
      <w:r>
        <w:rPr>
          <w:b/>
          <w:color w:val="0000CC"/>
          <w:sz w:val="52"/>
          <w:szCs w:val="52"/>
        </w:rPr>
        <w:t>Asetah Village,</w:t>
      </w:r>
    </w:p>
    <w:p>
      <w:pPr>
        <w:pStyle w:val="Normal"/>
        <w:jc w:val="center"/>
        <w:rPr>
          <w:b/>
          <w:b/>
          <w:sz w:val="22"/>
        </w:rPr>
      </w:pPr>
      <w:r>
        <w:rPr>
          <w:b/>
          <w:color w:val="0000CC"/>
          <w:sz w:val="52"/>
          <w:szCs w:val="52"/>
        </w:rPr>
        <w:t xml:space="preserve">                                                                                                         </w:t>
      </w:r>
    </w:p>
    <w:p>
      <w:pPr>
        <w:pStyle w:val="Normal"/>
        <w:spacing w:lineRule="auto" w:line="360"/>
        <w:jc w:val="center"/>
        <w:rPr>
          <w:b/>
          <w:b/>
          <w:sz w:val="52"/>
        </w:rPr>
      </w:pPr>
      <w:r>
        <w:rPr>
          <w:b/>
          <w:color w:val="0000CC"/>
          <w:sz w:val="52"/>
          <w:szCs w:val="52"/>
        </w:rPr>
        <w:t>Segeneiti Subzone, Debub Region,</w:t>
      </w:r>
    </w:p>
    <w:p>
      <w:pPr>
        <w:pStyle w:val="Normal"/>
        <w:spacing w:lineRule="auto" w:line="360"/>
        <w:jc w:val="center"/>
        <w:rPr>
          <w:b/>
          <w:b/>
          <w:sz w:val="52"/>
        </w:rPr>
      </w:pPr>
      <w:r>
        <w:rPr>
          <w:b/>
          <w:color w:val="0000CC"/>
          <w:sz w:val="52"/>
          <w:szCs w:val="52"/>
        </w:rPr>
        <w:t>Eritrea</w:t>
      </w:r>
    </w:p>
    <w:p>
      <w:pPr>
        <w:pStyle w:val="Normal"/>
        <w:jc w:val="center"/>
        <w:rPr>
          <w:b/>
          <w:b/>
          <w:color w:val="0000CC"/>
        </w:rPr>
      </w:pPr>
      <w:r>
        <w:rPr>
          <w:b/>
          <w:color w:val="0000CC"/>
        </w:rPr>
      </w:r>
    </w:p>
    <w:p>
      <w:pPr>
        <w:pStyle w:val="Normal"/>
        <w:jc w:val="center"/>
        <w:rPr>
          <w:b/>
          <w:b/>
          <w:color w:val="0000CC"/>
        </w:rPr>
      </w:pPr>
      <w:r>
        <w:rPr>
          <w:b/>
          <w:color w:val="0000CC"/>
        </w:rPr>
      </w:r>
    </w:p>
    <w:p>
      <w:pPr>
        <w:pStyle w:val="Normal"/>
        <w:jc w:val="center"/>
        <w:rPr>
          <w:b/>
          <w:b/>
          <w:color w:val="0000CC"/>
        </w:rPr>
      </w:pPr>
      <w:r>
        <w:rPr>
          <w:b/>
          <w:color w:val="0000CC"/>
        </w:rPr>
      </w:r>
    </w:p>
    <w:p>
      <w:pPr>
        <w:pStyle w:val="Normal"/>
        <w:jc w:val="center"/>
        <w:rPr>
          <w:b/>
          <w:b/>
          <w:color w:val="0000CC"/>
        </w:rPr>
      </w:pPr>
      <w:r>
        <w:rPr>
          <w:b/>
          <w:color w:val="0000CC"/>
        </w:rPr>
      </w:r>
    </w:p>
    <w:p>
      <w:pPr>
        <w:pStyle w:val="Normal"/>
        <w:jc w:val="center"/>
        <w:rPr>
          <w:b/>
          <w:b/>
          <w:color w:val="0000CC"/>
        </w:rPr>
      </w:pPr>
      <w:r>
        <w:rPr>
          <w:b/>
          <w:color w:val="0000CC"/>
        </w:rPr>
      </w:r>
    </w:p>
    <w:p>
      <w:pPr>
        <w:pStyle w:val="Normal"/>
        <w:spacing w:lineRule="auto" w:line="360"/>
        <w:jc w:val="center"/>
        <w:rPr>
          <w:b/>
          <w:b/>
        </w:rPr>
      </w:pPr>
      <w:r>
        <w:rPr>
          <w:b/>
          <w:color w:val="0000CC"/>
        </w:rPr>
        <w:t xml:space="preserve">                                                                                                                </w:t>
      </w:r>
    </w:p>
    <w:p>
      <w:pPr>
        <w:pStyle w:val="Normal"/>
        <w:spacing w:lineRule="auto" w:line="480"/>
        <w:jc w:val="center"/>
        <w:rPr>
          <w:b/>
          <w:b/>
          <w:sz w:val="32"/>
        </w:rPr>
      </w:pPr>
      <w:r>
        <w:rPr>
          <w:b/>
          <w:color w:val="0000CC"/>
          <w:sz w:val="32"/>
        </w:rPr>
        <w:t>March, 2019</w:t>
      </w:r>
    </w:p>
    <w:p>
      <w:pPr>
        <w:pStyle w:val="Normal"/>
        <w:spacing w:lineRule="auto" w:line="480"/>
        <w:jc w:val="center"/>
        <w:rPr>
          <w:b/>
          <w:b/>
          <w:sz w:val="32"/>
        </w:rPr>
      </w:pPr>
      <w:r>
        <w:rPr>
          <w:b/>
          <w:color w:val="0000CC"/>
          <w:sz w:val="32"/>
        </w:rPr>
        <w:t>Asmara, Eritrea</w:t>
      </w:r>
    </w:p>
    <w:p>
      <w:pPr>
        <w:pStyle w:val="Normal"/>
        <w:spacing w:lineRule="auto" w:line="276" w:before="0" w:after="200"/>
        <w:jc w:val="center"/>
        <w:rPr>
          <w:color w:val="0000CC"/>
        </w:rPr>
      </w:pPr>
      <w:r>
        <w:rPr>
          <w:color w:val="0000CC"/>
        </w:rPr>
      </w:r>
      <w:r>
        <w:br w:type="page"/>
      </w:r>
    </w:p>
    <w:p>
      <w:pPr>
        <w:pStyle w:val="Normal"/>
        <w:jc w:val="both"/>
        <w:rPr>
          <w:color w:val="0000CC"/>
          <w:sz w:val="28"/>
        </w:rPr>
      </w:pPr>
      <w:r>
        <w:rPr>
          <w:color w:val="0000CC"/>
          <w:sz w:val="28"/>
        </w:rPr>
      </w:r>
    </w:p>
    <w:p>
      <w:pPr>
        <w:pStyle w:val="Normal"/>
        <w:spacing w:lineRule="auto" w:line="360"/>
        <w:jc w:val="both"/>
        <w:rPr>
          <w:b/>
          <w:b/>
          <w:sz w:val="28"/>
          <w:u w:val="single"/>
        </w:rPr>
      </w:pPr>
      <w:r>
        <w:rPr>
          <w:b/>
          <w:sz w:val="28"/>
          <w:u w:val="single"/>
        </w:rPr>
        <w:t>TABLE OF CONTENTS</w:t>
      </w:r>
    </w:p>
    <w:p>
      <w:pPr>
        <w:pStyle w:val="Normal"/>
        <w:spacing w:lineRule="auto" w:line="360"/>
        <w:jc w:val="both"/>
        <w:rPr/>
      </w:pPr>
      <w:r>
        <w:rPr/>
      </w:r>
    </w:p>
    <w:p>
      <w:pPr>
        <w:pStyle w:val="Indice1"/>
        <w:tabs>
          <w:tab w:val="left" w:pos="440" w:leader="none"/>
          <w:tab w:val="right" w:pos="9350" w:leader="dot"/>
        </w:tabs>
        <w:spacing w:lineRule="auto" w:line="480"/>
        <w:jc w:val="both"/>
        <w:rPr>
          <w:rFonts w:eastAsia="" w:eastAsiaTheme="minorEastAsia"/>
          <w:b w:val="false"/>
          <w:b w:val="false"/>
          <w:color w:val="00000A"/>
          <w:szCs w:val="24"/>
        </w:rPr>
      </w:pPr>
      <w:r>
        <w:fldChar w:fldCharType="begin"/>
      </w:r>
      <w:r>
        <w:instrText> TOC \z \o "1-3" \u \h</w:instrText>
      </w:r>
      <w:r>
        <w:fldChar w:fldCharType="separate"/>
      </w:r>
      <w:hyperlink w:anchor="_Toc3914450">
        <w:r>
          <w:rPr>
            <w:webHidden/>
            <w:rStyle w:val="Saltoaindice"/>
            <w:vanish w:val="false"/>
            <w:szCs w:val="24"/>
          </w:rPr>
          <w:t>1</w:t>
        </w:r>
        <w:r>
          <w:rPr>
            <w:rStyle w:val="Saltoaindice"/>
            <w:rFonts w:eastAsia="" w:eastAsiaTheme="minorEastAsia"/>
            <w:b w:val="false"/>
            <w:color w:val="00000A"/>
            <w:szCs w:val="24"/>
          </w:rPr>
          <w:tab/>
        </w:r>
        <w:r>
          <w:rPr>
            <w:rStyle w:val="Saltoaindice"/>
            <w:szCs w:val="24"/>
          </w:rPr>
          <w:t>Introduction</w:t>
        </w:r>
        <w:r>
          <w:rPr>
            <w:webHidden/>
          </w:rPr>
          <w:fldChar w:fldCharType="begin"/>
        </w:r>
        <w:r>
          <w:rPr>
            <w:webHidden/>
          </w:rPr>
          <w:instrText>PAGEREF _Toc3914450 \h</w:instrText>
        </w:r>
        <w:r>
          <w:rPr>
            <w:webHidden/>
          </w:rPr>
          <w:fldChar w:fldCharType="separate"/>
        </w:r>
        <w:r>
          <w:rPr>
            <w:rStyle w:val="Saltoaindice"/>
            <w:vanish w:val="false"/>
            <w:szCs w:val="24"/>
          </w:rPr>
          <w:tab/>
          <w:t>4</w:t>
        </w:r>
        <w:r>
          <w:rPr>
            <w:webHidden/>
          </w:rPr>
          <w:fldChar w:fldCharType="end"/>
        </w:r>
      </w:hyperlink>
    </w:p>
    <w:p>
      <w:pPr>
        <w:pStyle w:val="Indice2"/>
        <w:tabs>
          <w:tab w:val="left" w:pos="880" w:leader="none"/>
          <w:tab w:val="right" w:pos="9350" w:leader="dot"/>
        </w:tabs>
        <w:spacing w:lineRule="auto" w:line="480"/>
        <w:jc w:val="both"/>
        <w:rPr>
          <w:rFonts w:ascii="Times New Roman" w:hAnsi="Times New Roman" w:eastAsia="" w:cs="Times New Roman" w:eastAsiaTheme="minorEastAsia"/>
          <w:sz w:val="24"/>
          <w:szCs w:val="24"/>
        </w:rPr>
      </w:pPr>
      <w:hyperlink w:anchor="_Toc3914451">
        <w:r>
          <w:rPr>
            <w:webHidden/>
            <w:rStyle w:val="Saltoaindice"/>
            <w:rFonts w:cs="Times New Roman" w:ascii="Times New Roman" w:hAnsi="Times New Roman"/>
            <w:vanish w:val="false"/>
            <w:sz w:val="24"/>
            <w:szCs w:val="24"/>
          </w:rPr>
          <w:t>1.1</w:t>
        </w:r>
        <w:r>
          <w:rPr>
            <w:rStyle w:val="Saltoaindice"/>
            <w:rFonts w:eastAsia="" w:cs="Times New Roman" w:ascii="Times New Roman" w:hAnsi="Times New Roman" w:eastAsiaTheme="minorEastAsia"/>
            <w:sz w:val="24"/>
            <w:szCs w:val="24"/>
          </w:rPr>
          <w:tab/>
        </w:r>
        <w:r>
          <w:rPr>
            <w:rStyle w:val="Saltoaindice"/>
            <w:rFonts w:cs="Times New Roman" w:ascii="Times New Roman" w:hAnsi="Times New Roman"/>
            <w:sz w:val="24"/>
            <w:szCs w:val="24"/>
          </w:rPr>
          <w:t>Project Area Background</w:t>
        </w:r>
        <w:r>
          <w:rPr>
            <w:webHidden/>
          </w:rPr>
          <w:fldChar w:fldCharType="begin"/>
        </w:r>
        <w:r>
          <w:rPr>
            <w:webHidden/>
          </w:rPr>
          <w:instrText>PAGEREF _Toc3914451 \h</w:instrText>
        </w:r>
        <w:r>
          <w:rPr>
            <w:webHidden/>
          </w:rPr>
          <w:fldChar w:fldCharType="separate"/>
        </w:r>
        <w:r>
          <w:rPr>
            <w:rStyle w:val="Saltoaindice"/>
            <w:rFonts w:cs="Times New Roman" w:ascii="Times New Roman" w:hAnsi="Times New Roman"/>
            <w:vanish w:val="false"/>
            <w:sz w:val="24"/>
            <w:szCs w:val="24"/>
          </w:rPr>
          <w:tab/>
          <w:t>4</w:t>
        </w:r>
        <w:r>
          <w:rPr>
            <w:webHidden/>
          </w:rPr>
          <w:fldChar w:fldCharType="end"/>
        </w:r>
      </w:hyperlink>
    </w:p>
    <w:p>
      <w:pPr>
        <w:pStyle w:val="Indice2"/>
        <w:tabs>
          <w:tab w:val="left" w:pos="880" w:leader="none"/>
          <w:tab w:val="right" w:pos="9350" w:leader="dot"/>
        </w:tabs>
        <w:spacing w:lineRule="auto" w:line="480"/>
        <w:jc w:val="both"/>
        <w:rPr>
          <w:rFonts w:ascii="Times New Roman" w:hAnsi="Times New Roman" w:eastAsia="" w:cs="Times New Roman" w:eastAsiaTheme="minorEastAsia"/>
          <w:sz w:val="24"/>
          <w:szCs w:val="24"/>
        </w:rPr>
      </w:pPr>
      <w:hyperlink w:anchor="_Toc3914452">
        <w:r>
          <w:rPr>
            <w:webHidden/>
            <w:rStyle w:val="Saltoaindice"/>
            <w:rFonts w:cs="Times New Roman" w:ascii="Times New Roman" w:hAnsi="Times New Roman"/>
            <w:vanish w:val="false"/>
            <w:sz w:val="24"/>
            <w:szCs w:val="24"/>
          </w:rPr>
          <w:t>1.2</w:t>
        </w:r>
        <w:r>
          <w:rPr>
            <w:rStyle w:val="Saltoaindice"/>
            <w:rFonts w:eastAsia="" w:cs="Times New Roman" w:ascii="Times New Roman" w:hAnsi="Times New Roman" w:eastAsiaTheme="minorEastAsia"/>
            <w:sz w:val="24"/>
            <w:szCs w:val="24"/>
          </w:rPr>
          <w:tab/>
        </w:r>
        <w:r>
          <w:rPr>
            <w:rStyle w:val="Saltoaindice"/>
            <w:rFonts w:cs="Times New Roman" w:ascii="Times New Roman" w:hAnsi="Times New Roman"/>
            <w:sz w:val="24"/>
            <w:szCs w:val="24"/>
          </w:rPr>
          <w:t>Scope</w:t>
        </w:r>
        <w:r>
          <w:rPr>
            <w:webHidden/>
          </w:rPr>
          <w:fldChar w:fldCharType="begin"/>
        </w:r>
        <w:r>
          <w:rPr>
            <w:webHidden/>
          </w:rPr>
          <w:instrText>PAGEREF _Toc3914452 \h</w:instrText>
        </w:r>
        <w:r>
          <w:rPr>
            <w:webHidden/>
          </w:rPr>
          <w:fldChar w:fldCharType="separate"/>
        </w:r>
        <w:r>
          <w:rPr>
            <w:rStyle w:val="Saltoaindice"/>
            <w:rFonts w:cs="Times New Roman" w:ascii="Times New Roman" w:hAnsi="Times New Roman"/>
            <w:vanish w:val="false"/>
            <w:sz w:val="24"/>
            <w:szCs w:val="24"/>
          </w:rPr>
          <w:tab/>
          <w:t>4</w:t>
        </w:r>
        <w:r>
          <w:rPr>
            <w:webHidden/>
          </w:rPr>
          <w:fldChar w:fldCharType="end"/>
        </w:r>
      </w:hyperlink>
    </w:p>
    <w:p>
      <w:pPr>
        <w:pStyle w:val="Indice2"/>
        <w:tabs>
          <w:tab w:val="left" w:pos="880" w:leader="none"/>
          <w:tab w:val="right" w:pos="9350" w:leader="dot"/>
        </w:tabs>
        <w:spacing w:lineRule="auto" w:line="480"/>
        <w:jc w:val="both"/>
        <w:rPr>
          <w:rFonts w:ascii="Times New Roman" w:hAnsi="Times New Roman" w:eastAsia="" w:cs="Times New Roman" w:eastAsiaTheme="minorEastAsia"/>
          <w:sz w:val="24"/>
          <w:szCs w:val="24"/>
        </w:rPr>
      </w:pPr>
      <w:hyperlink w:anchor="_Toc3914453">
        <w:r>
          <w:rPr>
            <w:webHidden/>
            <w:rStyle w:val="Saltoaindice"/>
            <w:rFonts w:cs="Times New Roman" w:ascii="Times New Roman" w:hAnsi="Times New Roman"/>
            <w:vanish w:val="false"/>
            <w:sz w:val="24"/>
            <w:szCs w:val="24"/>
          </w:rPr>
          <w:t>1.3</w:t>
        </w:r>
        <w:r>
          <w:rPr>
            <w:rStyle w:val="Saltoaindice"/>
            <w:rFonts w:eastAsia="" w:cs="Times New Roman" w:ascii="Times New Roman" w:hAnsi="Times New Roman" w:eastAsiaTheme="minorEastAsia"/>
            <w:sz w:val="24"/>
            <w:szCs w:val="24"/>
          </w:rPr>
          <w:tab/>
        </w:r>
        <w:r>
          <w:rPr>
            <w:rStyle w:val="Saltoaindice"/>
            <w:rFonts w:cs="Times New Roman" w:ascii="Times New Roman" w:hAnsi="Times New Roman"/>
            <w:sz w:val="24"/>
            <w:szCs w:val="24"/>
          </w:rPr>
          <w:t>Objectives</w:t>
        </w:r>
        <w:r>
          <w:rPr>
            <w:webHidden/>
          </w:rPr>
          <w:fldChar w:fldCharType="begin"/>
        </w:r>
        <w:r>
          <w:rPr>
            <w:webHidden/>
          </w:rPr>
          <w:instrText>PAGEREF _Toc3914453 \h</w:instrText>
        </w:r>
        <w:r>
          <w:rPr>
            <w:webHidden/>
          </w:rPr>
          <w:fldChar w:fldCharType="separate"/>
        </w:r>
        <w:r>
          <w:rPr>
            <w:rStyle w:val="Saltoaindice"/>
            <w:rFonts w:cs="Times New Roman" w:ascii="Times New Roman" w:hAnsi="Times New Roman"/>
            <w:vanish w:val="false"/>
            <w:sz w:val="24"/>
            <w:szCs w:val="24"/>
          </w:rPr>
          <w:tab/>
          <w:t>4</w:t>
        </w:r>
        <w:r>
          <w:rPr>
            <w:webHidden/>
          </w:rPr>
          <w:fldChar w:fldCharType="end"/>
        </w:r>
      </w:hyperlink>
    </w:p>
    <w:p>
      <w:pPr>
        <w:pStyle w:val="Indice1"/>
        <w:tabs>
          <w:tab w:val="left" w:pos="440" w:leader="none"/>
          <w:tab w:val="right" w:pos="9350" w:leader="dot"/>
        </w:tabs>
        <w:spacing w:lineRule="auto" w:line="480"/>
        <w:jc w:val="both"/>
        <w:rPr>
          <w:rFonts w:eastAsia="" w:eastAsiaTheme="minorEastAsia"/>
          <w:b w:val="false"/>
          <w:b w:val="false"/>
          <w:color w:val="00000A"/>
          <w:szCs w:val="24"/>
        </w:rPr>
      </w:pPr>
      <w:hyperlink w:anchor="_Toc3914454">
        <w:r>
          <w:rPr>
            <w:webHidden/>
            <w:rStyle w:val="Saltoaindice"/>
            <w:vanish w:val="false"/>
            <w:szCs w:val="24"/>
          </w:rPr>
          <w:t>2</w:t>
        </w:r>
        <w:r>
          <w:rPr>
            <w:rStyle w:val="Saltoaindice"/>
            <w:rFonts w:eastAsia="" w:eastAsiaTheme="minorEastAsia"/>
            <w:b w:val="false"/>
            <w:color w:val="00000A"/>
            <w:szCs w:val="24"/>
          </w:rPr>
          <w:tab/>
        </w:r>
        <w:r>
          <w:rPr>
            <w:rStyle w:val="Saltoaindice"/>
            <w:szCs w:val="24"/>
          </w:rPr>
          <w:t>Methodology and Approaches</w:t>
        </w:r>
        <w:r>
          <w:rPr>
            <w:webHidden/>
          </w:rPr>
          <w:fldChar w:fldCharType="begin"/>
        </w:r>
        <w:r>
          <w:rPr>
            <w:webHidden/>
          </w:rPr>
          <w:instrText>PAGEREF _Toc3914454 \h</w:instrText>
        </w:r>
        <w:r>
          <w:rPr>
            <w:webHidden/>
          </w:rPr>
          <w:fldChar w:fldCharType="separate"/>
        </w:r>
        <w:r>
          <w:rPr>
            <w:rStyle w:val="Saltoaindice"/>
            <w:vanish w:val="false"/>
            <w:szCs w:val="24"/>
          </w:rPr>
          <w:tab/>
          <w:t>5</w:t>
        </w:r>
        <w:r>
          <w:rPr>
            <w:webHidden/>
          </w:rPr>
          <w:fldChar w:fldCharType="end"/>
        </w:r>
      </w:hyperlink>
    </w:p>
    <w:p>
      <w:pPr>
        <w:pStyle w:val="Indice1"/>
        <w:tabs>
          <w:tab w:val="left" w:pos="440" w:leader="none"/>
          <w:tab w:val="right" w:pos="9350" w:leader="dot"/>
        </w:tabs>
        <w:spacing w:lineRule="auto" w:line="480"/>
        <w:jc w:val="both"/>
        <w:rPr>
          <w:rFonts w:eastAsia="" w:eastAsiaTheme="minorEastAsia"/>
          <w:b w:val="false"/>
          <w:b w:val="false"/>
          <w:color w:val="00000A"/>
          <w:szCs w:val="24"/>
        </w:rPr>
      </w:pPr>
      <w:hyperlink w:anchor="_Toc3914455">
        <w:r>
          <w:rPr>
            <w:webHidden/>
            <w:rStyle w:val="Saltoaindice"/>
            <w:vanish w:val="false"/>
            <w:szCs w:val="24"/>
          </w:rPr>
          <w:t>3</w:t>
        </w:r>
        <w:r>
          <w:rPr>
            <w:rStyle w:val="Saltoaindice"/>
            <w:rFonts w:eastAsia="" w:eastAsiaTheme="minorEastAsia"/>
            <w:b w:val="false"/>
            <w:color w:val="00000A"/>
            <w:szCs w:val="24"/>
          </w:rPr>
          <w:tab/>
        </w:r>
        <w:r>
          <w:rPr>
            <w:rStyle w:val="Saltoaindice"/>
            <w:szCs w:val="24"/>
          </w:rPr>
          <w:t>Water Supply Condition</w:t>
        </w:r>
        <w:r>
          <w:rPr>
            <w:webHidden/>
          </w:rPr>
          <w:fldChar w:fldCharType="begin"/>
        </w:r>
        <w:r>
          <w:rPr>
            <w:webHidden/>
          </w:rPr>
          <w:instrText>PAGEREF _Toc3914455 \h</w:instrText>
        </w:r>
        <w:r>
          <w:rPr>
            <w:webHidden/>
          </w:rPr>
          <w:fldChar w:fldCharType="separate"/>
        </w:r>
        <w:r>
          <w:rPr>
            <w:rStyle w:val="Saltoaindice"/>
            <w:vanish w:val="false"/>
            <w:szCs w:val="24"/>
          </w:rPr>
          <w:tab/>
          <w:t>7</w:t>
        </w:r>
        <w:r>
          <w:rPr>
            <w:webHidden/>
          </w:rPr>
          <w:fldChar w:fldCharType="end"/>
        </w:r>
      </w:hyperlink>
    </w:p>
    <w:p>
      <w:pPr>
        <w:pStyle w:val="Indice1"/>
        <w:tabs>
          <w:tab w:val="left" w:pos="440" w:leader="none"/>
          <w:tab w:val="right" w:pos="9350" w:leader="dot"/>
        </w:tabs>
        <w:spacing w:lineRule="auto" w:line="480"/>
        <w:jc w:val="both"/>
        <w:rPr>
          <w:rFonts w:eastAsia="" w:eastAsiaTheme="minorEastAsia"/>
          <w:b w:val="false"/>
          <w:b w:val="false"/>
          <w:color w:val="00000A"/>
          <w:szCs w:val="24"/>
        </w:rPr>
      </w:pPr>
      <w:hyperlink w:anchor="_Toc3914456">
        <w:r>
          <w:rPr>
            <w:webHidden/>
            <w:rStyle w:val="Saltoaindice"/>
            <w:vanish w:val="false"/>
            <w:szCs w:val="24"/>
          </w:rPr>
          <w:t>4</w:t>
        </w:r>
        <w:r>
          <w:rPr>
            <w:rStyle w:val="Saltoaindice"/>
            <w:rFonts w:eastAsia="" w:eastAsiaTheme="minorEastAsia"/>
            <w:b w:val="false"/>
            <w:color w:val="00000A"/>
            <w:szCs w:val="24"/>
          </w:rPr>
          <w:tab/>
        </w:r>
        <w:r>
          <w:rPr>
            <w:rStyle w:val="Saltoaindice"/>
            <w:szCs w:val="24"/>
          </w:rPr>
          <w:t>Project Overview</w:t>
        </w:r>
        <w:r>
          <w:rPr>
            <w:webHidden/>
          </w:rPr>
          <w:fldChar w:fldCharType="begin"/>
        </w:r>
        <w:r>
          <w:rPr>
            <w:webHidden/>
          </w:rPr>
          <w:instrText>PAGEREF _Toc3914456 \h</w:instrText>
        </w:r>
        <w:r>
          <w:rPr>
            <w:webHidden/>
          </w:rPr>
          <w:fldChar w:fldCharType="separate"/>
        </w:r>
        <w:r>
          <w:rPr>
            <w:rStyle w:val="Saltoaindice"/>
            <w:vanish w:val="false"/>
            <w:szCs w:val="24"/>
          </w:rPr>
          <w:tab/>
          <w:t>9</w:t>
        </w:r>
        <w:r>
          <w:rPr>
            <w:webHidden/>
          </w:rPr>
          <w:fldChar w:fldCharType="end"/>
        </w:r>
      </w:hyperlink>
    </w:p>
    <w:p>
      <w:pPr>
        <w:pStyle w:val="Indice1"/>
        <w:tabs>
          <w:tab w:val="left" w:pos="440" w:leader="none"/>
          <w:tab w:val="right" w:pos="9350" w:leader="dot"/>
        </w:tabs>
        <w:spacing w:lineRule="auto" w:line="480"/>
        <w:jc w:val="both"/>
        <w:rPr>
          <w:rFonts w:eastAsia="" w:eastAsiaTheme="minorEastAsia"/>
          <w:b w:val="false"/>
          <w:b w:val="false"/>
          <w:color w:val="00000A"/>
          <w:szCs w:val="24"/>
        </w:rPr>
      </w:pPr>
      <w:hyperlink w:anchor="_Toc3914457">
        <w:r>
          <w:rPr>
            <w:webHidden/>
            <w:rStyle w:val="Saltoaindice"/>
            <w:vanish w:val="false"/>
            <w:szCs w:val="24"/>
          </w:rPr>
          <w:t>5</w:t>
        </w:r>
        <w:r>
          <w:rPr>
            <w:rStyle w:val="Saltoaindice"/>
            <w:rFonts w:eastAsia="" w:eastAsiaTheme="minorEastAsia"/>
            <w:b w:val="false"/>
            <w:color w:val="00000A"/>
            <w:szCs w:val="24"/>
          </w:rPr>
          <w:tab/>
        </w:r>
        <w:r>
          <w:rPr>
            <w:rStyle w:val="Saltoaindice"/>
            <w:szCs w:val="24"/>
          </w:rPr>
          <w:t>Water Source and Demand</w:t>
        </w:r>
        <w:r>
          <w:rPr>
            <w:webHidden/>
          </w:rPr>
          <w:fldChar w:fldCharType="begin"/>
        </w:r>
        <w:r>
          <w:rPr>
            <w:webHidden/>
          </w:rPr>
          <w:instrText>PAGEREF _Toc3914457 \h</w:instrText>
        </w:r>
        <w:r>
          <w:rPr>
            <w:webHidden/>
          </w:rPr>
          <w:fldChar w:fldCharType="separate"/>
        </w:r>
        <w:r>
          <w:rPr>
            <w:rStyle w:val="Saltoaindice"/>
            <w:vanish w:val="false"/>
            <w:szCs w:val="24"/>
          </w:rPr>
          <w:tab/>
          <w:t>10</w:t>
        </w:r>
        <w:r>
          <w:rPr>
            <w:webHidden/>
          </w:rPr>
          <w:fldChar w:fldCharType="end"/>
        </w:r>
      </w:hyperlink>
    </w:p>
    <w:p>
      <w:pPr>
        <w:pStyle w:val="Indice1"/>
        <w:tabs>
          <w:tab w:val="left" w:pos="440" w:leader="none"/>
          <w:tab w:val="right" w:pos="9350" w:leader="dot"/>
        </w:tabs>
        <w:spacing w:lineRule="auto" w:line="480"/>
        <w:jc w:val="both"/>
        <w:rPr>
          <w:rFonts w:eastAsia="" w:eastAsiaTheme="minorEastAsia"/>
          <w:b w:val="false"/>
          <w:b w:val="false"/>
          <w:color w:val="00000A"/>
          <w:szCs w:val="24"/>
        </w:rPr>
      </w:pPr>
      <w:hyperlink w:anchor="_Toc3914458">
        <w:r>
          <w:rPr>
            <w:webHidden/>
            <w:rStyle w:val="Saltoaindice"/>
            <w:vanish w:val="false"/>
            <w:szCs w:val="24"/>
          </w:rPr>
          <w:t>6</w:t>
        </w:r>
        <w:r>
          <w:rPr>
            <w:rStyle w:val="Saltoaindice"/>
            <w:rFonts w:eastAsia="" w:eastAsiaTheme="minorEastAsia"/>
            <w:b w:val="false"/>
            <w:color w:val="00000A"/>
            <w:szCs w:val="24"/>
          </w:rPr>
          <w:tab/>
        </w:r>
        <w:r>
          <w:rPr>
            <w:rStyle w:val="Saltoaindice"/>
            <w:szCs w:val="24"/>
          </w:rPr>
          <w:t>Team Composition and Organization</w:t>
        </w:r>
        <w:r>
          <w:rPr>
            <w:webHidden/>
          </w:rPr>
          <w:fldChar w:fldCharType="begin"/>
        </w:r>
        <w:r>
          <w:rPr>
            <w:webHidden/>
          </w:rPr>
          <w:instrText>PAGEREF _Toc3914458 \h</w:instrText>
        </w:r>
        <w:r>
          <w:rPr>
            <w:webHidden/>
          </w:rPr>
          <w:fldChar w:fldCharType="separate"/>
        </w:r>
        <w:r>
          <w:rPr>
            <w:rStyle w:val="Saltoaindice"/>
            <w:vanish w:val="false"/>
            <w:szCs w:val="24"/>
          </w:rPr>
          <w:tab/>
          <w:t>11</w:t>
        </w:r>
        <w:r>
          <w:rPr>
            <w:webHidden/>
          </w:rPr>
          <w:fldChar w:fldCharType="end"/>
        </w:r>
      </w:hyperlink>
    </w:p>
    <w:p>
      <w:pPr>
        <w:pStyle w:val="Indice1"/>
        <w:tabs>
          <w:tab w:val="left" w:pos="440" w:leader="none"/>
          <w:tab w:val="right" w:pos="9350" w:leader="dot"/>
        </w:tabs>
        <w:spacing w:lineRule="auto" w:line="480"/>
        <w:jc w:val="both"/>
        <w:rPr>
          <w:rFonts w:eastAsia="" w:eastAsiaTheme="minorEastAsia"/>
          <w:b w:val="false"/>
          <w:b w:val="false"/>
          <w:color w:val="00000A"/>
          <w:szCs w:val="24"/>
        </w:rPr>
      </w:pPr>
      <w:hyperlink w:anchor="_Toc3914459">
        <w:r>
          <w:rPr>
            <w:webHidden/>
            <w:rStyle w:val="Saltoaindice"/>
            <w:vanish w:val="false"/>
            <w:szCs w:val="24"/>
          </w:rPr>
          <w:t>7</w:t>
        </w:r>
        <w:r>
          <w:rPr>
            <w:rStyle w:val="Saltoaindice"/>
            <w:rFonts w:eastAsia="" w:eastAsiaTheme="minorEastAsia"/>
            <w:b w:val="false"/>
            <w:color w:val="00000A"/>
            <w:szCs w:val="24"/>
          </w:rPr>
          <w:tab/>
        </w:r>
        <w:r>
          <w:rPr>
            <w:rStyle w:val="Saltoaindice"/>
            <w:szCs w:val="24"/>
          </w:rPr>
          <w:t>Budget (Budget Breakdown)</w:t>
        </w:r>
        <w:r>
          <w:rPr>
            <w:webHidden/>
          </w:rPr>
          <w:fldChar w:fldCharType="begin"/>
        </w:r>
        <w:r>
          <w:rPr>
            <w:webHidden/>
          </w:rPr>
          <w:instrText>PAGEREF _Toc3914459 \h</w:instrText>
        </w:r>
        <w:r>
          <w:rPr>
            <w:webHidden/>
          </w:rPr>
          <w:fldChar w:fldCharType="separate"/>
        </w:r>
        <w:r>
          <w:rPr>
            <w:rStyle w:val="Saltoaindice"/>
            <w:vanish w:val="false"/>
            <w:szCs w:val="24"/>
          </w:rPr>
          <w:tab/>
          <w:t>12</w:t>
        </w:r>
        <w:r>
          <w:rPr>
            <w:webHidden/>
          </w:rPr>
          <w:fldChar w:fldCharType="end"/>
        </w:r>
      </w:hyperlink>
    </w:p>
    <w:p>
      <w:pPr>
        <w:pStyle w:val="Indice1"/>
        <w:tabs>
          <w:tab w:val="left" w:pos="440" w:leader="none"/>
          <w:tab w:val="right" w:pos="9350" w:leader="dot"/>
        </w:tabs>
        <w:spacing w:lineRule="auto" w:line="480"/>
        <w:jc w:val="both"/>
        <w:rPr>
          <w:rFonts w:eastAsia="" w:eastAsiaTheme="minorEastAsia"/>
          <w:b w:val="false"/>
          <w:b w:val="false"/>
          <w:color w:val="00000A"/>
          <w:szCs w:val="24"/>
        </w:rPr>
      </w:pPr>
      <w:hyperlink w:anchor="_Toc3914460">
        <w:r>
          <w:rPr>
            <w:webHidden/>
            <w:rStyle w:val="Saltoaindice"/>
            <w:vanish w:val="false"/>
            <w:szCs w:val="24"/>
          </w:rPr>
          <w:t>8</w:t>
        </w:r>
        <w:r>
          <w:rPr>
            <w:rStyle w:val="Saltoaindice"/>
            <w:rFonts w:eastAsia="" w:eastAsiaTheme="minorEastAsia"/>
            <w:b w:val="false"/>
            <w:color w:val="00000A"/>
            <w:szCs w:val="24"/>
          </w:rPr>
          <w:tab/>
        </w:r>
        <w:r>
          <w:rPr>
            <w:rStyle w:val="Saltoaindice"/>
            <w:szCs w:val="24"/>
          </w:rPr>
          <w:t>Implementation Schedule</w:t>
        </w:r>
        <w:r>
          <w:rPr>
            <w:webHidden/>
          </w:rPr>
          <w:fldChar w:fldCharType="begin"/>
        </w:r>
        <w:r>
          <w:rPr>
            <w:webHidden/>
          </w:rPr>
          <w:instrText>PAGEREF _Toc3914460 \h</w:instrText>
        </w:r>
        <w:r>
          <w:rPr>
            <w:webHidden/>
          </w:rPr>
          <w:fldChar w:fldCharType="separate"/>
        </w:r>
        <w:r>
          <w:rPr>
            <w:rStyle w:val="Saltoaindice"/>
            <w:vanish w:val="false"/>
            <w:szCs w:val="24"/>
          </w:rPr>
          <w:tab/>
          <w:t>14</w:t>
        </w:r>
        <w:r>
          <w:rPr>
            <w:webHidden/>
          </w:rPr>
          <w:fldChar w:fldCharType="end"/>
        </w:r>
      </w:hyperlink>
    </w:p>
    <w:p>
      <w:pPr>
        <w:pStyle w:val="Indice1"/>
        <w:spacing w:lineRule="auto" w:line="480"/>
        <w:jc w:val="both"/>
        <w:rPr>
          <w:rFonts w:eastAsia="" w:eastAsiaTheme="minorEastAsia"/>
          <w:b w:val="false"/>
          <w:b w:val="false"/>
          <w:color w:val="00000A"/>
          <w:szCs w:val="24"/>
        </w:rPr>
      </w:pPr>
      <w:hyperlink w:anchor="_Toc3914461">
        <w:r>
          <w:rPr>
            <w:webHidden/>
          </w:rPr>
          <w:fldChar w:fldCharType="begin"/>
        </w:r>
        <w:r>
          <w:rPr>
            <w:webHidden/>
          </w:rPr>
          <w:instrText>PAGEREF _Toc3914461 \h</w:instrText>
        </w:r>
        <w:r>
          <w:rPr>
            <w:webHidden/>
          </w:rPr>
          <w:fldChar w:fldCharType="separate"/>
        </w:r>
        <w:r>
          <w:rPr>
            <w:webHidden/>
            <w:rStyle w:val="Saltoaindice"/>
            <w:vanish w:val="false"/>
            <w:szCs w:val="24"/>
          </w:rPr>
          <w:t>ANNEX</w:t>
          <w:tab/>
          <w:t>16</w:t>
        </w:r>
        <w:r>
          <w:rPr>
            <w:webHidden/>
          </w:rPr>
          <w:fldChar w:fldCharType="end"/>
        </w:r>
      </w:hyperlink>
    </w:p>
    <w:p>
      <w:pPr>
        <w:pStyle w:val="Indice1"/>
        <w:spacing w:lineRule="auto" w:line="480"/>
        <w:jc w:val="both"/>
        <w:rPr>
          <w:rFonts w:eastAsia="" w:eastAsiaTheme="minorEastAsia"/>
          <w:b w:val="false"/>
          <w:b w:val="false"/>
          <w:color w:val="00000A"/>
          <w:szCs w:val="24"/>
        </w:rPr>
      </w:pPr>
      <w:hyperlink w:anchor="_Toc3914462">
        <w:r>
          <w:rPr>
            <w:webHidden/>
          </w:rPr>
          <w:fldChar w:fldCharType="begin"/>
        </w:r>
        <w:r>
          <w:rPr>
            <w:webHidden/>
          </w:rPr>
          <w:instrText>PAGEREF _Toc3914462 \h</w:instrText>
        </w:r>
        <w:r>
          <w:rPr>
            <w:webHidden/>
          </w:rPr>
          <w:fldChar w:fldCharType="separate"/>
        </w:r>
        <w:r>
          <w:rPr>
            <w:webHidden/>
            <w:rStyle w:val="Saltoaindice"/>
            <w:vanish w:val="false"/>
            <w:szCs w:val="24"/>
          </w:rPr>
          <w:t>Annex - Engineering Construction and Cost Estimation</w:t>
          <w:tab/>
          <w:t>17</w:t>
        </w:r>
        <w:r>
          <w:rPr>
            <w:webHidden/>
          </w:rPr>
          <w:fldChar w:fldCharType="end"/>
        </w:r>
      </w:hyperlink>
    </w:p>
    <w:p>
      <w:pPr>
        <w:pStyle w:val="Indice2"/>
        <w:tabs>
          <w:tab w:val="right" w:pos="9350" w:leader="dot"/>
        </w:tabs>
        <w:spacing w:lineRule="auto" w:line="480"/>
        <w:jc w:val="both"/>
        <w:rPr>
          <w:rFonts w:ascii="Times New Roman" w:hAnsi="Times New Roman" w:eastAsia="" w:cs="Times New Roman" w:eastAsiaTheme="minorEastAsia"/>
          <w:sz w:val="24"/>
          <w:szCs w:val="24"/>
        </w:rPr>
      </w:pPr>
      <w:hyperlink w:anchor="_Toc3914463">
        <w:r>
          <w:rPr>
            <w:webHidden/>
          </w:rPr>
          <w:fldChar w:fldCharType="begin"/>
        </w:r>
        <w:r>
          <w:rPr>
            <w:webHidden/>
          </w:rPr>
          <w:instrText>PAGEREF _Toc3914463 \h</w:instrText>
        </w:r>
        <w:r>
          <w:rPr>
            <w:webHidden/>
          </w:rPr>
          <w:fldChar w:fldCharType="separate"/>
        </w:r>
        <w:r>
          <w:rPr>
            <w:webHidden/>
            <w:rStyle w:val="Saltoaindice"/>
            <w:rFonts w:cs="Times New Roman" w:ascii="Times New Roman" w:hAnsi="Times New Roman"/>
            <w:vanish w:val="false"/>
            <w:sz w:val="24"/>
            <w:szCs w:val="24"/>
          </w:rPr>
          <w:t>Annex 1 - Reservoir</w:t>
          <w:tab/>
          <w:t>18</w:t>
        </w:r>
        <w:r>
          <w:rPr>
            <w:webHidden/>
          </w:rPr>
          <w:fldChar w:fldCharType="end"/>
        </w:r>
      </w:hyperlink>
    </w:p>
    <w:p>
      <w:pPr>
        <w:pStyle w:val="Indice2"/>
        <w:tabs>
          <w:tab w:val="left" w:pos="880" w:leader="none"/>
          <w:tab w:val="right" w:pos="9350" w:leader="dot"/>
        </w:tabs>
        <w:spacing w:lineRule="auto" w:line="480"/>
        <w:jc w:val="both"/>
        <w:rPr>
          <w:rFonts w:ascii="Times New Roman" w:hAnsi="Times New Roman" w:eastAsia="" w:cs="Times New Roman" w:eastAsiaTheme="minorEastAsia"/>
          <w:sz w:val="24"/>
          <w:szCs w:val="24"/>
        </w:rPr>
      </w:pPr>
      <w:hyperlink w:anchor="_Toc3914464">
        <w:r>
          <w:rPr>
            <w:webHidden/>
            <w:rStyle w:val="Saltoaindice"/>
            <w:rFonts w:cs="Times New Roman" w:ascii="Times New Roman" w:hAnsi="Times New Roman"/>
            <w:vanish w:val="false"/>
            <w:sz w:val="24"/>
            <w:szCs w:val="24"/>
          </w:rPr>
          <w:t>1.1.</w:t>
        </w:r>
        <w:r>
          <w:rPr>
            <w:rStyle w:val="Saltoaindice"/>
            <w:rFonts w:eastAsia="" w:cs="Times New Roman" w:ascii="Times New Roman" w:hAnsi="Times New Roman" w:eastAsiaTheme="minorEastAsia"/>
            <w:sz w:val="24"/>
            <w:szCs w:val="24"/>
          </w:rPr>
          <w:tab/>
        </w:r>
        <w:r>
          <w:rPr>
            <w:rStyle w:val="Saltoaindice"/>
            <w:rFonts w:cs="Times New Roman" w:ascii="Times New Roman" w:hAnsi="Times New Roman"/>
            <w:sz w:val="24"/>
            <w:szCs w:val="24"/>
          </w:rPr>
          <w:t>EARTH WORK</w:t>
        </w:r>
        <w:r>
          <w:rPr>
            <w:webHidden/>
          </w:rPr>
          <w:fldChar w:fldCharType="begin"/>
        </w:r>
        <w:r>
          <w:rPr>
            <w:webHidden/>
          </w:rPr>
          <w:instrText>PAGEREF _Toc3914464 \h</w:instrText>
        </w:r>
        <w:r>
          <w:rPr>
            <w:webHidden/>
          </w:rPr>
          <w:fldChar w:fldCharType="separate"/>
        </w:r>
        <w:r>
          <w:rPr>
            <w:rStyle w:val="Saltoaindice"/>
            <w:rFonts w:cs="Times New Roman" w:ascii="Times New Roman" w:hAnsi="Times New Roman"/>
            <w:vanish w:val="false"/>
            <w:sz w:val="24"/>
            <w:szCs w:val="24"/>
          </w:rPr>
          <w:tab/>
          <w:t>18</w:t>
        </w:r>
        <w:r>
          <w:rPr>
            <w:webHidden/>
          </w:rPr>
          <w:fldChar w:fldCharType="end"/>
        </w:r>
      </w:hyperlink>
    </w:p>
    <w:p>
      <w:pPr>
        <w:pStyle w:val="Indice2"/>
        <w:tabs>
          <w:tab w:val="left" w:pos="880" w:leader="none"/>
          <w:tab w:val="right" w:pos="9350" w:leader="dot"/>
        </w:tabs>
        <w:spacing w:lineRule="auto" w:line="480"/>
        <w:jc w:val="both"/>
        <w:rPr>
          <w:rFonts w:ascii="Times New Roman" w:hAnsi="Times New Roman" w:eastAsia="" w:cs="Times New Roman" w:eastAsiaTheme="minorEastAsia"/>
          <w:sz w:val="24"/>
          <w:szCs w:val="24"/>
        </w:rPr>
      </w:pPr>
      <w:hyperlink w:anchor="_Toc3914465">
        <w:r>
          <w:rPr>
            <w:webHidden/>
            <w:rStyle w:val="Saltoaindice"/>
            <w:rFonts w:cs="Times New Roman" w:ascii="Times New Roman" w:hAnsi="Times New Roman"/>
            <w:vanish w:val="false"/>
            <w:sz w:val="24"/>
            <w:szCs w:val="24"/>
          </w:rPr>
          <w:t>1.2.</w:t>
        </w:r>
        <w:r>
          <w:rPr>
            <w:rStyle w:val="Saltoaindice"/>
            <w:rFonts w:eastAsia="" w:cs="Times New Roman" w:ascii="Times New Roman" w:hAnsi="Times New Roman" w:eastAsiaTheme="minorEastAsia"/>
            <w:sz w:val="24"/>
            <w:szCs w:val="24"/>
          </w:rPr>
          <w:tab/>
        </w:r>
        <w:r>
          <w:rPr>
            <w:rStyle w:val="Saltoaindice"/>
            <w:rFonts w:cs="Times New Roman" w:ascii="Times New Roman" w:hAnsi="Times New Roman"/>
            <w:sz w:val="24"/>
            <w:szCs w:val="24"/>
          </w:rPr>
          <w:t>CONCRETE WORK</w:t>
        </w:r>
        <w:r>
          <w:rPr>
            <w:webHidden/>
          </w:rPr>
          <w:fldChar w:fldCharType="begin"/>
        </w:r>
        <w:r>
          <w:rPr>
            <w:webHidden/>
          </w:rPr>
          <w:instrText>PAGEREF _Toc3914465 \h</w:instrText>
        </w:r>
        <w:r>
          <w:rPr>
            <w:webHidden/>
          </w:rPr>
          <w:fldChar w:fldCharType="separate"/>
        </w:r>
        <w:r>
          <w:rPr>
            <w:rStyle w:val="Saltoaindice"/>
            <w:rFonts w:cs="Times New Roman" w:ascii="Times New Roman" w:hAnsi="Times New Roman"/>
            <w:vanish w:val="false"/>
            <w:sz w:val="24"/>
            <w:szCs w:val="24"/>
          </w:rPr>
          <w:tab/>
          <w:t>18</w:t>
        </w:r>
        <w:r>
          <w:rPr>
            <w:webHidden/>
          </w:rPr>
          <w:fldChar w:fldCharType="end"/>
        </w:r>
      </w:hyperlink>
    </w:p>
    <w:p>
      <w:pPr>
        <w:pStyle w:val="Indice2"/>
        <w:tabs>
          <w:tab w:val="left" w:pos="880" w:leader="none"/>
          <w:tab w:val="right" w:pos="9350" w:leader="dot"/>
        </w:tabs>
        <w:spacing w:lineRule="auto" w:line="480"/>
        <w:jc w:val="both"/>
        <w:rPr>
          <w:rFonts w:ascii="Times New Roman" w:hAnsi="Times New Roman" w:eastAsia="" w:cs="Times New Roman" w:eastAsiaTheme="minorEastAsia"/>
          <w:sz w:val="24"/>
          <w:szCs w:val="24"/>
        </w:rPr>
      </w:pPr>
      <w:hyperlink w:anchor="_Toc3914466">
        <w:r>
          <w:rPr>
            <w:webHidden/>
            <w:rStyle w:val="Saltoaindice"/>
            <w:rFonts w:cs="Times New Roman" w:ascii="Times New Roman" w:hAnsi="Times New Roman"/>
            <w:vanish w:val="false"/>
            <w:sz w:val="24"/>
            <w:szCs w:val="24"/>
          </w:rPr>
          <w:t>1.3.</w:t>
        </w:r>
        <w:r>
          <w:rPr>
            <w:rStyle w:val="Saltoaindice"/>
            <w:rFonts w:eastAsia="" w:cs="Times New Roman" w:ascii="Times New Roman" w:hAnsi="Times New Roman" w:eastAsiaTheme="minorEastAsia"/>
            <w:sz w:val="24"/>
            <w:szCs w:val="24"/>
          </w:rPr>
          <w:tab/>
        </w:r>
        <w:r>
          <w:rPr>
            <w:rStyle w:val="Saltoaindice"/>
            <w:rFonts w:cs="Times New Roman" w:ascii="Times New Roman" w:hAnsi="Times New Roman"/>
            <w:sz w:val="24"/>
            <w:szCs w:val="24"/>
          </w:rPr>
          <w:t>PE RESERIVIOR</w:t>
        </w:r>
        <w:r>
          <w:rPr>
            <w:webHidden/>
          </w:rPr>
          <w:fldChar w:fldCharType="begin"/>
        </w:r>
        <w:r>
          <w:rPr>
            <w:webHidden/>
          </w:rPr>
          <w:instrText>PAGEREF _Toc3914466 \h</w:instrText>
        </w:r>
        <w:r>
          <w:rPr>
            <w:webHidden/>
          </w:rPr>
          <w:fldChar w:fldCharType="separate"/>
        </w:r>
        <w:r>
          <w:rPr>
            <w:rStyle w:val="Saltoaindice"/>
            <w:rFonts w:cs="Times New Roman" w:ascii="Times New Roman" w:hAnsi="Times New Roman"/>
            <w:vanish w:val="false"/>
            <w:sz w:val="24"/>
            <w:szCs w:val="24"/>
          </w:rPr>
          <w:tab/>
          <w:t>18</w:t>
        </w:r>
        <w:r>
          <w:rPr>
            <w:webHidden/>
          </w:rPr>
          <w:fldChar w:fldCharType="end"/>
        </w:r>
      </w:hyperlink>
    </w:p>
    <w:p>
      <w:pPr>
        <w:pStyle w:val="Indice2"/>
        <w:tabs>
          <w:tab w:val="right" w:pos="9350" w:leader="dot"/>
        </w:tabs>
        <w:spacing w:lineRule="auto" w:line="480"/>
        <w:jc w:val="both"/>
        <w:rPr>
          <w:rFonts w:ascii="Times New Roman" w:hAnsi="Times New Roman" w:eastAsia="" w:cs="Times New Roman" w:eastAsiaTheme="minorEastAsia"/>
          <w:sz w:val="24"/>
          <w:szCs w:val="24"/>
        </w:rPr>
      </w:pPr>
      <w:hyperlink w:anchor="_Toc3914467">
        <w:r>
          <w:rPr>
            <w:webHidden/>
          </w:rPr>
          <w:fldChar w:fldCharType="begin"/>
        </w:r>
        <w:r>
          <w:rPr>
            <w:webHidden/>
          </w:rPr>
          <w:instrText>PAGEREF _Toc3914467 \h</w:instrText>
        </w:r>
        <w:r>
          <w:rPr>
            <w:webHidden/>
          </w:rPr>
          <w:fldChar w:fldCharType="separate"/>
        </w:r>
        <w:r>
          <w:rPr>
            <w:webHidden/>
            <w:rStyle w:val="Saltoaindice"/>
            <w:rFonts w:cs="Times New Roman" w:ascii="Times New Roman" w:hAnsi="Times New Roman"/>
            <w:vanish w:val="false"/>
            <w:sz w:val="24"/>
            <w:szCs w:val="24"/>
          </w:rPr>
          <w:t>Annex 2 – Public Fountain (Single Public Fountain)</w:t>
          <w:tab/>
          <w:t>19</w:t>
        </w:r>
        <w:r>
          <w:rPr>
            <w:webHidden/>
          </w:rPr>
          <w:fldChar w:fldCharType="end"/>
        </w:r>
      </w:hyperlink>
    </w:p>
    <w:p>
      <w:pPr>
        <w:pStyle w:val="Indice2"/>
        <w:tabs>
          <w:tab w:val="left" w:pos="880" w:leader="none"/>
          <w:tab w:val="right" w:pos="9350" w:leader="dot"/>
        </w:tabs>
        <w:spacing w:lineRule="auto" w:line="480"/>
        <w:jc w:val="both"/>
        <w:rPr>
          <w:rFonts w:ascii="Times New Roman" w:hAnsi="Times New Roman" w:eastAsia="" w:cs="Times New Roman" w:eastAsiaTheme="minorEastAsia"/>
          <w:sz w:val="24"/>
          <w:szCs w:val="24"/>
        </w:rPr>
      </w:pPr>
      <w:hyperlink w:anchor="_Toc3914468">
        <w:r>
          <w:rPr>
            <w:webHidden/>
            <w:rStyle w:val="Saltoaindice"/>
            <w:rFonts w:cs="Times New Roman" w:ascii="Times New Roman" w:hAnsi="Times New Roman"/>
            <w:vanish w:val="false"/>
            <w:sz w:val="24"/>
            <w:szCs w:val="24"/>
          </w:rPr>
          <w:t>2.1.</w:t>
        </w:r>
        <w:r>
          <w:rPr>
            <w:rStyle w:val="Saltoaindice"/>
            <w:rFonts w:eastAsia="" w:cs="Times New Roman" w:ascii="Times New Roman" w:hAnsi="Times New Roman" w:eastAsiaTheme="minorEastAsia"/>
            <w:sz w:val="24"/>
            <w:szCs w:val="24"/>
          </w:rPr>
          <w:tab/>
        </w:r>
        <w:r>
          <w:rPr>
            <w:rStyle w:val="Saltoaindice"/>
            <w:rFonts w:cs="Times New Roman" w:ascii="Times New Roman" w:hAnsi="Times New Roman"/>
            <w:sz w:val="24"/>
            <w:szCs w:val="24"/>
          </w:rPr>
          <w:t>EARTH WORK</w:t>
        </w:r>
        <w:r>
          <w:rPr>
            <w:webHidden/>
          </w:rPr>
          <w:fldChar w:fldCharType="begin"/>
        </w:r>
        <w:r>
          <w:rPr>
            <w:webHidden/>
          </w:rPr>
          <w:instrText>PAGEREF _Toc3914468 \h</w:instrText>
        </w:r>
        <w:r>
          <w:rPr>
            <w:webHidden/>
          </w:rPr>
          <w:fldChar w:fldCharType="separate"/>
        </w:r>
        <w:r>
          <w:rPr>
            <w:rStyle w:val="Saltoaindice"/>
            <w:rFonts w:cs="Times New Roman" w:ascii="Times New Roman" w:hAnsi="Times New Roman"/>
            <w:vanish w:val="false"/>
            <w:sz w:val="24"/>
            <w:szCs w:val="24"/>
          </w:rPr>
          <w:tab/>
          <w:t>19</w:t>
        </w:r>
        <w:r>
          <w:rPr>
            <w:webHidden/>
          </w:rPr>
          <w:fldChar w:fldCharType="end"/>
        </w:r>
      </w:hyperlink>
    </w:p>
    <w:p>
      <w:pPr>
        <w:pStyle w:val="Indice2"/>
        <w:tabs>
          <w:tab w:val="left" w:pos="880" w:leader="none"/>
          <w:tab w:val="right" w:pos="9350" w:leader="dot"/>
        </w:tabs>
        <w:spacing w:lineRule="auto" w:line="480"/>
        <w:jc w:val="both"/>
        <w:rPr>
          <w:rFonts w:ascii="Times New Roman" w:hAnsi="Times New Roman" w:eastAsia="" w:cs="Times New Roman" w:eastAsiaTheme="minorEastAsia"/>
          <w:sz w:val="24"/>
          <w:szCs w:val="24"/>
        </w:rPr>
      </w:pPr>
      <w:hyperlink w:anchor="_Toc3914469">
        <w:r>
          <w:rPr>
            <w:webHidden/>
            <w:rStyle w:val="Saltoaindice"/>
            <w:rFonts w:cs="Times New Roman" w:ascii="Times New Roman" w:hAnsi="Times New Roman"/>
            <w:vanish w:val="false"/>
            <w:sz w:val="24"/>
            <w:szCs w:val="24"/>
          </w:rPr>
          <w:t>2.2.</w:t>
        </w:r>
        <w:r>
          <w:rPr>
            <w:rStyle w:val="Saltoaindice"/>
            <w:rFonts w:eastAsia="" w:cs="Times New Roman" w:ascii="Times New Roman" w:hAnsi="Times New Roman" w:eastAsiaTheme="minorEastAsia"/>
            <w:sz w:val="24"/>
            <w:szCs w:val="24"/>
          </w:rPr>
          <w:tab/>
        </w:r>
        <w:r>
          <w:rPr>
            <w:rStyle w:val="Saltoaindice"/>
            <w:rFonts w:cs="Times New Roman" w:ascii="Times New Roman" w:hAnsi="Times New Roman"/>
            <w:sz w:val="24"/>
            <w:szCs w:val="24"/>
          </w:rPr>
          <w:t>CONCRETE WORK</w:t>
        </w:r>
        <w:r>
          <w:rPr>
            <w:webHidden/>
          </w:rPr>
          <w:fldChar w:fldCharType="begin"/>
        </w:r>
        <w:r>
          <w:rPr>
            <w:webHidden/>
          </w:rPr>
          <w:instrText>PAGEREF _Toc3914469 \h</w:instrText>
        </w:r>
        <w:r>
          <w:rPr>
            <w:webHidden/>
          </w:rPr>
          <w:fldChar w:fldCharType="separate"/>
        </w:r>
        <w:r>
          <w:rPr>
            <w:rStyle w:val="Saltoaindice"/>
            <w:rFonts w:cs="Times New Roman" w:ascii="Times New Roman" w:hAnsi="Times New Roman"/>
            <w:vanish w:val="false"/>
            <w:sz w:val="24"/>
            <w:szCs w:val="24"/>
          </w:rPr>
          <w:tab/>
          <w:t>19</w:t>
        </w:r>
        <w:r>
          <w:rPr>
            <w:webHidden/>
          </w:rPr>
          <w:fldChar w:fldCharType="end"/>
        </w:r>
      </w:hyperlink>
    </w:p>
    <w:p>
      <w:pPr>
        <w:pStyle w:val="Indice2"/>
        <w:tabs>
          <w:tab w:val="left" w:pos="880" w:leader="none"/>
          <w:tab w:val="right" w:pos="9350" w:leader="dot"/>
        </w:tabs>
        <w:spacing w:lineRule="auto" w:line="480"/>
        <w:jc w:val="both"/>
        <w:rPr>
          <w:rFonts w:ascii="Times New Roman" w:hAnsi="Times New Roman" w:eastAsia="" w:cs="Times New Roman" w:eastAsiaTheme="minorEastAsia"/>
          <w:sz w:val="24"/>
          <w:szCs w:val="24"/>
        </w:rPr>
      </w:pPr>
      <w:hyperlink w:anchor="_Toc3914470">
        <w:r>
          <w:rPr>
            <w:webHidden/>
            <w:rStyle w:val="Saltoaindice"/>
            <w:rFonts w:cs="Times New Roman" w:ascii="Times New Roman" w:hAnsi="Times New Roman"/>
            <w:vanish w:val="false"/>
            <w:sz w:val="24"/>
            <w:szCs w:val="24"/>
          </w:rPr>
          <w:t>2.3.</w:t>
        </w:r>
        <w:r>
          <w:rPr>
            <w:rStyle w:val="Saltoaindice"/>
            <w:rFonts w:eastAsia="" w:cs="Times New Roman" w:ascii="Times New Roman" w:hAnsi="Times New Roman" w:eastAsiaTheme="minorEastAsia"/>
            <w:sz w:val="24"/>
            <w:szCs w:val="24"/>
          </w:rPr>
          <w:tab/>
        </w:r>
        <w:r>
          <w:rPr>
            <w:rStyle w:val="Saltoaindice"/>
            <w:rFonts w:cs="Times New Roman" w:ascii="Times New Roman" w:hAnsi="Times New Roman"/>
            <w:sz w:val="24"/>
            <w:szCs w:val="24"/>
          </w:rPr>
          <w:t>STONE WORKS</w:t>
        </w:r>
        <w:r>
          <w:rPr>
            <w:webHidden/>
          </w:rPr>
          <w:fldChar w:fldCharType="begin"/>
        </w:r>
        <w:r>
          <w:rPr>
            <w:webHidden/>
          </w:rPr>
          <w:instrText>PAGEREF _Toc3914470 \h</w:instrText>
        </w:r>
        <w:r>
          <w:rPr>
            <w:webHidden/>
          </w:rPr>
          <w:fldChar w:fldCharType="separate"/>
        </w:r>
        <w:r>
          <w:rPr>
            <w:rStyle w:val="Saltoaindice"/>
            <w:rFonts w:cs="Times New Roman" w:ascii="Times New Roman" w:hAnsi="Times New Roman"/>
            <w:vanish w:val="false"/>
            <w:sz w:val="24"/>
            <w:szCs w:val="24"/>
          </w:rPr>
          <w:tab/>
          <w:t>19</w:t>
        </w:r>
        <w:r>
          <w:rPr>
            <w:webHidden/>
          </w:rPr>
          <w:fldChar w:fldCharType="end"/>
        </w:r>
      </w:hyperlink>
    </w:p>
    <w:p>
      <w:pPr>
        <w:pStyle w:val="Indice2"/>
        <w:tabs>
          <w:tab w:val="left" w:pos="880" w:leader="none"/>
          <w:tab w:val="right" w:pos="9350" w:leader="dot"/>
        </w:tabs>
        <w:spacing w:lineRule="auto" w:line="480"/>
        <w:jc w:val="both"/>
        <w:rPr>
          <w:rFonts w:ascii="Times New Roman" w:hAnsi="Times New Roman" w:eastAsia="" w:cs="Times New Roman" w:eastAsiaTheme="minorEastAsia"/>
          <w:sz w:val="24"/>
          <w:szCs w:val="24"/>
        </w:rPr>
      </w:pPr>
      <w:hyperlink w:anchor="_Toc3914471">
        <w:r>
          <w:rPr>
            <w:webHidden/>
            <w:rStyle w:val="Saltoaindice"/>
            <w:rFonts w:cs="Times New Roman" w:ascii="Times New Roman" w:hAnsi="Times New Roman"/>
            <w:vanish w:val="false"/>
            <w:sz w:val="24"/>
            <w:szCs w:val="24"/>
          </w:rPr>
          <w:t>2.4.</w:t>
        </w:r>
        <w:r>
          <w:rPr>
            <w:rStyle w:val="Saltoaindice"/>
            <w:rFonts w:eastAsia="" w:cs="Times New Roman" w:ascii="Times New Roman" w:hAnsi="Times New Roman" w:eastAsiaTheme="minorEastAsia"/>
            <w:sz w:val="24"/>
            <w:szCs w:val="24"/>
          </w:rPr>
          <w:tab/>
        </w:r>
        <w:r>
          <w:rPr>
            <w:rStyle w:val="Saltoaindice"/>
            <w:rFonts w:cs="Times New Roman" w:ascii="Times New Roman" w:hAnsi="Times New Roman"/>
            <w:sz w:val="24"/>
            <w:szCs w:val="24"/>
          </w:rPr>
          <w:t>PLASTERING AND COPPING</w:t>
        </w:r>
        <w:r>
          <w:rPr>
            <w:webHidden/>
          </w:rPr>
          <w:fldChar w:fldCharType="begin"/>
        </w:r>
        <w:r>
          <w:rPr>
            <w:webHidden/>
          </w:rPr>
          <w:instrText>PAGEREF _Toc3914471 \h</w:instrText>
        </w:r>
        <w:r>
          <w:rPr>
            <w:webHidden/>
          </w:rPr>
          <w:fldChar w:fldCharType="separate"/>
        </w:r>
        <w:r>
          <w:rPr>
            <w:rStyle w:val="Saltoaindice"/>
            <w:rFonts w:cs="Times New Roman" w:ascii="Times New Roman" w:hAnsi="Times New Roman"/>
            <w:vanish w:val="false"/>
            <w:sz w:val="24"/>
            <w:szCs w:val="24"/>
          </w:rPr>
          <w:tab/>
          <w:t>20</w:t>
        </w:r>
        <w:r>
          <w:rPr>
            <w:webHidden/>
          </w:rPr>
          <w:fldChar w:fldCharType="end"/>
        </w:r>
      </w:hyperlink>
    </w:p>
    <w:p>
      <w:pPr>
        <w:pStyle w:val="Indice2"/>
        <w:tabs>
          <w:tab w:val="left" w:pos="880" w:leader="none"/>
          <w:tab w:val="right" w:pos="9350" w:leader="dot"/>
        </w:tabs>
        <w:spacing w:lineRule="auto" w:line="480"/>
        <w:jc w:val="both"/>
        <w:rPr>
          <w:rFonts w:ascii="Times New Roman" w:hAnsi="Times New Roman" w:eastAsia="" w:cs="Times New Roman" w:eastAsiaTheme="minorEastAsia"/>
          <w:sz w:val="24"/>
          <w:szCs w:val="24"/>
        </w:rPr>
      </w:pPr>
      <w:hyperlink w:anchor="_Toc3914472">
        <w:r>
          <w:rPr>
            <w:webHidden/>
            <w:rStyle w:val="Saltoaindice"/>
            <w:rFonts w:cs="Times New Roman" w:ascii="Times New Roman" w:hAnsi="Times New Roman"/>
            <w:vanish w:val="false"/>
            <w:sz w:val="24"/>
            <w:szCs w:val="24"/>
          </w:rPr>
          <w:t>2.5.</w:t>
        </w:r>
        <w:r>
          <w:rPr>
            <w:rStyle w:val="Saltoaindice"/>
            <w:rFonts w:eastAsia="" w:cs="Times New Roman" w:ascii="Times New Roman" w:hAnsi="Times New Roman" w:eastAsiaTheme="minorEastAsia"/>
            <w:sz w:val="24"/>
            <w:szCs w:val="24"/>
          </w:rPr>
          <w:tab/>
        </w:r>
        <w:r>
          <w:rPr>
            <w:rStyle w:val="Saltoaindice"/>
            <w:rFonts w:cs="Times New Roman" w:ascii="Times New Roman" w:hAnsi="Times New Roman"/>
            <w:sz w:val="24"/>
            <w:szCs w:val="24"/>
          </w:rPr>
          <w:t>PIPES AND FITTINGS</w:t>
        </w:r>
        <w:r>
          <w:rPr>
            <w:webHidden/>
          </w:rPr>
          <w:fldChar w:fldCharType="begin"/>
        </w:r>
        <w:r>
          <w:rPr>
            <w:webHidden/>
          </w:rPr>
          <w:instrText>PAGEREF _Toc3914472 \h</w:instrText>
        </w:r>
        <w:r>
          <w:rPr>
            <w:webHidden/>
          </w:rPr>
          <w:fldChar w:fldCharType="separate"/>
        </w:r>
        <w:r>
          <w:rPr>
            <w:rStyle w:val="Saltoaindice"/>
            <w:rFonts w:cs="Times New Roman" w:ascii="Times New Roman" w:hAnsi="Times New Roman"/>
            <w:vanish w:val="false"/>
            <w:sz w:val="24"/>
            <w:szCs w:val="24"/>
          </w:rPr>
          <w:tab/>
          <w:t>20</w:t>
        </w:r>
        <w:r>
          <w:rPr>
            <w:webHidden/>
          </w:rPr>
          <w:fldChar w:fldCharType="end"/>
        </w:r>
      </w:hyperlink>
    </w:p>
    <w:p>
      <w:pPr>
        <w:pStyle w:val="Indice2"/>
        <w:tabs>
          <w:tab w:val="left" w:pos="880" w:leader="none"/>
          <w:tab w:val="right" w:pos="9350" w:leader="dot"/>
        </w:tabs>
        <w:spacing w:lineRule="auto" w:line="480"/>
        <w:jc w:val="both"/>
        <w:rPr>
          <w:rFonts w:ascii="Times New Roman" w:hAnsi="Times New Roman" w:eastAsia="" w:cs="Times New Roman" w:eastAsiaTheme="minorEastAsia"/>
          <w:sz w:val="24"/>
          <w:szCs w:val="24"/>
        </w:rPr>
      </w:pPr>
      <w:hyperlink w:anchor="_Toc3914473">
        <w:r>
          <w:rPr>
            <w:webHidden/>
            <w:rStyle w:val="Saltoaindice"/>
            <w:rFonts w:cs="Times New Roman" w:ascii="Times New Roman" w:hAnsi="Times New Roman"/>
            <w:vanish w:val="false"/>
            <w:sz w:val="24"/>
            <w:szCs w:val="24"/>
          </w:rPr>
          <w:t>2.6.</w:t>
        </w:r>
        <w:r>
          <w:rPr>
            <w:rStyle w:val="Saltoaindice"/>
            <w:rFonts w:eastAsia="" w:cs="Times New Roman" w:ascii="Times New Roman" w:hAnsi="Times New Roman" w:eastAsiaTheme="minorEastAsia"/>
            <w:sz w:val="24"/>
            <w:szCs w:val="24"/>
          </w:rPr>
          <w:tab/>
        </w:r>
        <w:r>
          <w:rPr>
            <w:rStyle w:val="Saltoaindice"/>
            <w:rFonts w:cs="Times New Roman" w:ascii="Times New Roman" w:hAnsi="Times New Roman"/>
            <w:sz w:val="24"/>
            <w:szCs w:val="24"/>
          </w:rPr>
          <w:t>MANHOLES (VALVE CHAMBERS)</w:t>
        </w:r>
        <w:r>
          <w:rPr>
            <w:webHidden/>
          </w:rPr>
          <w:fldChar w:fldCharType="begin"/>
        </w:r>
        <w:r>
          <w:rPr>
            <w:webHidden/>
          </w:rPr>
          <w:instrText>PAGEREF _Toc3914473 \h</w:instrText>
        </w:r>
        <w:r>
          <w:rPr>
            <w:webHidden/>
          </w:rPr>
          <w:fldChar w:fldCharType="separate"/>
        </w:r>
        <w:r>
          <w:rPr>
            <w:rStyle w:val="Saltoaindice"/>
            <w:rFonts w:cs="Times New Roman" w:ascii="Times New Roman" w:hAnsi="Times New Roman"/>
            <w:vanish w:val="false"/>
            <w:sz w:val="24"/>
            <w:szCs w:val="24"/>
          </w:rPr>
          <w:tab/>
          <w:t>20</w:t>
        </w:r>
        <w:r>
          <w:rPr>
            <w:webHidden/>
          </w:rPr>
          <w:fldChar w:fldCharType="end"/>
        </w:r>
      </w:hyperlink>
    </w:p>
    <w:p>
      <w:pPr>
        <w:pStyle w:val="Indice2"/>
        <w:tabs>
          <w:tab w:val="left" w:pos="880" w:leader="none"/>
          <w:tab w:val="right" w:pos="9350" w:leader="dot"/>
        </w:tabs>
        <w:spacing w:lineRule="auto" w:line="480"/>
        <w:jc w:val="both"/>
        <w:rPr>
          <w:rFonts w:ascii="Times New Roman" w:hAnsi="Times New Roman" w:eastAsia="" w:cs="Times New Roman" w:eastAsiaTheme="minorEastAsia"/>
          <w:sz w:val="24"/>
          <w:szCs w:val="24"/>
        </w:rPr>
      </w:pPr>
      <w:hyperlink w:anchor="_Toc3914474">
        <w:r>
          <w:rPr>
            <w:webHidden/>
            <w:rStyle w:val="Saltoaindice"/>
            <w:rFonts w:cs="Times New Roman" w:ascii="Times New Roman" w:hAnsi="Times New Roman"/>
            <w:vanish w:val="false"/>
            <w:sz w:val="24"/>
            <w:szCs w:val="24"/>
          </w:rPr>
          <w:t>2.7.</w:t>
        </w:r>
        <w:r>
          <w:rPr>
            <w:rStyle w:val="Saltoaindice"/>
            <w:rFonts w:eastAsia="" w:cs="Times New Roman" w:ascii="Times New Roman" w:hAnsi="Times New Roman" w:eastAsiaTheme="minorEastAsia"/>
            <w:sz w:val="24"/>
            <w:szCs w:val="24"/>
          </w:rPr>
          <w:tab/>
        </w:r>
        <w:r>
          <w:rPr>
            <w:rStyle w:val="Saltoaindice"/>
            <w:rFonts w:cs="Times New Roman" w:ascii="Times New Roman" w:hAnsi="Times New Roman"/>
            <w:sz w:val="24"/>
            <w:szCs w:val="24"/>
          </w:rPr>
          <w:t>STANDARD FENCING</w:t>
        </w:r>
        <w:r>
          <w:rPr>
            <w:webHidden/>
          </w:rPr>
          <w:fldChar w:fldCharType="begin"/>
        </w:r>
        <w:r>
          <w:rPr>
            <w:webHidden/>
          </w:rPr>
          <w:instrText>PAGEREF _Toc3914474 \h</w:instrText>
        </w:r>
        <w:r>
          <w:rPr>
            <w:webHidden/>
          </w:rPr>
          <w:fldChar w:fldCharType="separate"/>
        </w:r>
        <w:r>
          <w:rPr>
            <w:rStyle w:val="Saltoaindice"/>
            <w:rFonts w:cs="Times New Roman" w:ascii="Times New Roman" w:hAnsi="Times New Roman"/>
            <w:vanish w:val="false"/>
            <w:sz w:val="24"/>
            <w:szCs w:val="24"/>
          </w:rPr>
          <w:tab/>
          <w:t>20</w:t>
        </w:r>
        <w:r>
          <w:rPr>
            <w:webHidden/>
          </w:rPr>
          <w:fldChar w:fldCharType="end"/>
        </w:r>
      </w:hyperlink>
    </w:p>
    <w:p>
      <w:pPr>
        <w:pStyle w:val="Indice2"/>
        <w:tabs>
          <w:tab w:val="right" w:pos="9350" w:leader="dot"/>
        </w:tabs>
        <w:spacing w:lineRule="auto" w:line="480"/>
        <w:jc w:val="both"/>
        <w:rPr>
          <w:rFonts w:ascii="Times New Roman" w:hAnsi="Times New Roman" w:eastAsia="" w:cs="Times New Roman" w:eastAsiaTheme="minorEastAsia"/>
          <w:sz w:val="24"/>
          <w:szCs w:val="24"/>
        </w:rPr>
      </w:pPr>
      <w:hyperlink w:anchor="_Toc3914475">
        <w:r>
          <w:rPr>
            <w:webHidden/>
          </w:rPr>
          <w:fldChar w:fldCharType="begin"/>
        </w:r>
        <w:r>
          <w:rPr>
            <w:webHidden/>
          </w:rPr>
          <w:instrText>PAGEREF _Toc3914475 \h</w:instrText>
        </w:r>
        <w:r>
          <w:rPr>
            <w:webHidden/>
          </w:rPr>
          <w:fldChar w:fldCharType="separate"/>
        </w:r>
        <w:r>
          <w:rPr>
            <w:webHidden/>
            <w:rStyle w:val="Saltoaindice"/>
            <w:rFonts w:cs="Times New Roman" w:ascii="Times New Roman" w:hAnsi="Times New Roman"/>
            <w:vanish w:val="false"/>
            <w:sz w:val="24"/>
            <w:szCs w:val="24"/>
          </w:rPr>
          <w:t>Annex 3 – Piping, Fitting and Trenching</w:t>
          <w:tab/>
          <w:t>21</w:t>
        </w:r>
        <w:r>
          <w:rPr>
            <w:webHidden/>
          </w:rPr>
          <w:fldChar w:fldCharType="end"/>
        </w:r>
      </w:hyperlink>
    </w:p>
    <w:p>
      <w:pPr>
        <w:pStyle w:val="Indice2"/>
        <w:tabs>
          <w:tab w:val="left" w:pos="880" w:leader="none"/>
          <w:tab w:val="right" w:pos="9350" w:leader="dot"/>
        </w:tabs>
        <w:spacing w:lineRule="auto" w:line="480"/>
        <w:jc w:val="both"/>
        <w:rPr>
          <w:rFonts w:ascii="Times New Roman" w:hAnsi="Times New Roman" w:eastAsia="" w:cs="Times New Roman" w:eastAsiaTheme="minorEastAsia"/>
          <w:sz w:val="24"/>
          <w:szCs w:val="24"/>
        </w:rPr>
      </w:pPr>
      <w:hyperlink w:anchor="_Toc3914476">
        <w:r>
          <w:rPr>
            <w:webHidden/>
            <w:rStyle w:val="Saltoaindice"/>
            <w:rFonts w:cs="Times New Roman" w:ascii="Times New Roman" w:hAnsi="Times New Roman"/>
            <w:vanish w:val="false"/>
            <w:sz w:val="24"/>
            <w:szCs w:val="24"/>
          </w:rPr>
          <w:t>3.1.</w:t>
        </w:r>
        <w:r>
          <w:rPr>
            <w:rStyle w:val="Saltoaindice"/>
            <w:rFonts w:eastAsia="" w:cs="Times New Roman" w:ascii="Times New Roman" w:hAnsi="Times New Roman" w:eastAsiaTheme="minorEastAsia"/>
            <w:sz w:val="24"/>
            <w:szCs w:val="24"/>
          </w:rPr>
          <w:tab/>
        </w:r>
        <w:r>
          <w:rPr>
            <w:rStyle w:val="Saltoaindice"/>
            <w:rFonts w:cs="Times New Roman" w:ascii="Times New Roman" w:hAnsi="Times New Roman"/>
            <w:sz w:val="24"/>
            <w:szCs w:val="24"/>
          </w:rPr>
          <w:t>TRENCHING AND PIPE LAYING</w:t>
        </w:r>
        <w:r>
          <w:rPr>
            <w:webHidden/>
          </w:rPr>
          <w:fldChar w:fldCharType="begin"/>
        </w:r>
        <w:r>
          <w:rPr>
            <w:webHidden/>
          </w:rPr>
          <w:instrText>PAGEREF _Toc3914476 \h</w:instrText>
        </w:r>
        <w:r>
          <w:rPr>
            <w:webHidden/>
          </w:rPr>
          <w:fldChar w:fldCharType="separate"/>
        </w:r>
        <w:r>
          <w:rPr>
            <w:rStyle w:val="Saltoaindice"/>
            <w:rFonts w:cs="Times New Roman" w:ascii="Times New Roman" w:hAnsi="Times New Roman"/>
            <w:vanish w:val="false"/>
            <w:sz w:val="24"/>
            <w:szCs w:val="24"/>
          </w:rPr>
          <w:tab/>
          <w:t>21</w:t>
        </w:r>
        <w:r>
          <w:rPr>
            <w:webHidden/>
          </w:rPr>
          <w:fldChar w:fldCharType="end"/>
        </w:r>
      </w:hyperlink>
    </w:p>
    <w:p>
      <w:pPr>
        <w:pStyle w:val="Indice2"/>
        <w:tabs>
          <w:tab w:val="left" w:pos="880" w:leader="none"/>
          <w:tab w:val="right" w:pos="9350" w:leader="dot"/>
        </w:tabs>
        <w:spacing w:lineRule="auto" w:line="480"/>
        <w:jc w:val="both"/>
        <w:rPr>
          <w:rFonts w:ascii="Times New Roman" w:hAnsi="Times New Roman" w:eastAsia="" w:cs="Times New Roman" w:eastAsiaTheme="minorEastAsia"/>
          <w:sz w:val="24"/>
          <w:szCs w:val="24"/>
        </w:rPr>
      </w:pPr>
      <w:hyperlink w:anchor="_Toc3914477">
        <w:r>
          <w:rPr>
            <w:webHidden/>
            <w:rStyle w:val="Saltoaindice"/>
            <w:rFonts w:cs="Times New Roman" w:ascii="Times New Roman" w:hAnsi="Times New Roman"/>
            <w:vanish w:val="false"/>
            <w:sz w:val="24"/>
            <w:szCs w:val="24"/>
          </w:rPr>
          <w:t>3.2.</w:t>
        </w:r>
        <w:r>
          <w:rPr>
            <w:rStyle w:val="Saltoaindice"/>
            <w:rFonts w:eastAsia="" w:cs="Times New Roman" w:ascii="Times New Roman" w:hAnsi="Times New Roman" w:eastAsiaTheme="minorEastAsia"/>
            <w:sz w:val="24"/>
            <w:szCs w:val="24"/>
          </w:rPr>
          <w:tab/>
        </w:r>
        <w:r>
          <w:rPr>
            <w:rStyle w:val="Saltoaindice"/>
            <w:rFonts w:cs="Times New Roman" w:ascii="Times New Roman" w:hAnsi="Times New Roman"/>
            <w:sz w:val="24"/>
            <w:szCs w:val="24"/>
          </w:rPr>
          <w:t>TRANSMISSION AND DISTRIBUTION PIPES</w:t>
        </w:r>
        <w:r>
          <w:rPr>
            <w:webHidden/>
          </w:rPr>
          <w:fldChar w:fldCharType="begin"/>
        </w:r>
        <w:r>
          <w:rPr>
            <w:webHidden/>
          </w:rPr>
          <w:instrText>PAGEREF _Toc3914477 \h</w:instrText>
        </w:r>
        <w:r>
          <w:rPr>
            <w:webHidden/>
          </w:rPr>
          <w:fldChar w:fldCharType="separate"/>
        </w:r>
        <w:r>
          <w:rPr>
            <w:rStyle w:val="Saltoaindice"/>
            <w:rFonts w:cs="Times New Roman" w:ascii="Times New Roman" w:hAnsi="Times New Roman"/>
            <w:vanish w:val="false"/>
            <w:sz w:val="24"/>
            <w:szCs w:val="24"/>
          </w:rPr>
          <w:tab/>
          <w:t>21</w:t>
        </w:r>
        <w:r>
          <w:rPr>
            <w:webHidden/>
          </w:rPr>
          <w:fldChar w:fldCharType="end"/>
        </w:r>
      </w:hyperlink>
    </w:p>
    <w:p>
      <w:pPr>
        <w:pStyle w:val="Indice2"/>
        <w:tabs>
          <w:tab w:val="left" w:pos="880" w:leader="none"/>
          <w:tab w:val="right" w:pos="9350" w:leader="dot"/>
        </w:tabs>
        <w:spacing w:lineRule="auto" w:line="480"/>
        <w:jc w:val="both"/>
        <w:rPr>
          <w:rFonts w:ascii="Times New Roman" w:hAnsi="Times New Roman" w:eastAsia="" w:cs="Times New Roman" w:eastAsiaTheme="minorEastAsia"/>
          <w:sz w:val="24"/>
          <w:szCs w:val="24"/>
        </w:rPr>
      </w:pPr>
      <w:hyperlink w:anchor="_Toc3914478">
        <w:r>
          <w:rPr>
            <w:webHidden/>
            <w:rStyle w:val="Saltoaindice"/>
            <w:rFonts w:cs="Times New Roman" w:ascii="Times New Roman" w:hAnsi="Times New Roman"/>
            <w:vanish w:val="false"/>
            <w:sz w:val="24"/>
            <w:szCs w:val="24"/>
          </w:rPr>
          <w:t>3.3.</w:t>
        </w:r>
        <w:r>
          <w:rPr>
            <w:rStyle w:val="Saltoaindice"/>
            <w:rFonts w:eastAsia="" w:cs="Times New Roman" w:ascii="Times New Roman" w:hAnsi="Times New Roman" w:eastAsiaTheme="minorEastAsia"/>
            <w:sz w:val="24"/>
            <w:szCs w:val="24"/>
          </w:rPr>
          <w:tab/>
        </w:r>
        <w:r>
          <w:rPr>
            <w:rStyle w:val="Saltoaindice"/>
            <w:rFonts w:cs="Times New Roman" w:ascii="Times New Roman" w:hAnsi="Times New Roman"/>
            <w:sz w:val="24"/>
            <w:szCs w:val="24"/>
          </w:rPr>
          <w:t>PIPE FITTINGS</w:t>
        </w:r>
        <w:r>
          <w:rPr>
            <w:webHidden/>
          </w:rPr>
          <w:fldChar w:fldCharType="begin"/>
        </w:r>
        <w:r>
          <w:rPr>
            <w:webHidden/>
          </w:rPr>
          <w:instrText>PAGEREF _Toc3914478 \h</w:instrText>
        </w:r>
        <w:r>
          <w:rPr>
            <w:webHidden/>
          </w:rPr>
          <w:fldChar w:fldCharType="separate"/>
        </w:r>
        <w:r>
          <w:rPr>
            <w:rStyle w:val="Saltoaindice"/>
            <w:rFonts w:cs="Times New Roman" w:ascii="Times New Roman" w:hAnsi="Times New Roman"/>
            <w:vanish w:val="false"/>
            <w:sz w:val="24"/>
            <w:szCs w:val="24"/>
          </w:rPr>
          <w:tab/>
          <w:t>22</w:t>
        </w:r>
        <w:r>
          <w:rPr>
            <w:webHidden/>
          </w:rPr>
          <w:fldChar w:fldCharType="end"/>
        </w:r>
      </w:hyperlink>
    </w:p>
    <w:p>
      <w:pPr>
        <w:pStyle w:val="Indice2"/>
        <w:tabs>
          <w:tab w:val="right" w:pos="9350" w:leader="dot"/>
        </w:tabs>
        <w:spacing w:lineRule="auto" w:line="480"/>
        <w:jc w:val="both"/>
        <w:rPr>
          <w:rFonts w:ascii="Times New Roman" w:hAnsi="Times New Roman" w:eastAsia="" w:cs="Times New Roman" w:eastAsiaTheme="minorEastAsia"/>
          <w:sz w:val="24"/>
          <w:szCs w:val="24"/>
        </w:rPr>
      </w:pPr>
      <w:hyperlink w:anchor="_Toc3914479">
        <w:r>
          <w:rPr>
            <w:webHidden/>
          </w:rPr>
          <w:fldChar w:fldCharType="begin"/>
        </w:r>
        <w:r>
          <w:rPr>
            <w:webHidden/>
          </w:rPr>
          <w:instrText>PAGEREF _Toc3914479 \h</w:instrText>
        </w:r>
        <w:r>
          <w:rPr>
            <w:webHidden/>
          </w:rPr>
          <w:fldChar w:fldCharType="separate"/>
        </w:r>
        <w:r>
          <w:rPr>
            <w:webHidden/>
            <w:rStyle w:val="Saltoaindice"/>
            <w:rFonts w:cs="Times New Roman" w:ascii="Times New Roman" w:hAnsi="Times New Roman"/>
            <w:vanish w:val="false"/>
            <w:sz w:val="24"/>
            <w:szCs w:val="24"/>
          </w:rPr>
          <w:t>Annex 4 – Pump and Solar Panel Modules</w:t>
          <w:tab/>
          <w:t>23</w:t>
        </w:r>
        <w:r>
          <w:rPr>
            <w:webHidden/>
          </w:rPr>
          <w:fldChar w:fldCharType="end"/>
        </w:r>
      </w:hyperlink>
    </w:p>
    <w:p>
      <w:pPr>
        <w:pStyle w:val="Indice2"/>
        <w:tabs>
          <w:tab w:val="right" w:pos="9350" w:leader="dot"/>
        </w:tabs>
        <w:spacing w:lineRule="auto" w:line="480"/>
        <w:jc w:val="both"/>
        <w:rPr>
          <w:rFonts w:ascii="Times New Roman" w:hAnsi="Times New Roman" w:eastAsia="" w:cs="Times New Roman" w:eastAsiaTheme="minorEastAsia"/>
          <w:sz w:val="24"/>
          <w:szCs w:val="24"/>
        </w:rPr>
      </w:pPr>
      <w:hyperlink w:anchor="_Toc3914480">
        <w:r>
          <w:rPr>
            <w:webHidden/>
          </w:rPr>
          <w:fldChar w:fldCharType="begin"/>
        </w:r>
        <w:r>
          <w:rPr>
            <w:webHidden/>
          </w:rPr>
          <w:instrText>PAGEREF _Toc3914480 \h</w:instrText>
        </w:r>
        <w:r>
          <w:rPr>
            <w:webHidden/>
          </w:rPr>
          <w:fldChar w:fldCharType="separate"/>
        </w:r>
        <w:r>
          <w:rPr>
            <w:webHidden/>
            <w:rStyle w:val="Saltoaindice"/>
            <w:rFonts w:cs="Times New Roman" w:ascii="Times New Roman" w:hAnsi="Times New Roman"/>
            <w:vanish w:val="false"/>
            <w:sz w:val="24"/>
            <w:szCs w:val="24"/>
          </w:rPr>
          <w:t>Annex 5 – Project Cost Summary</w:t>
          <w:tab/>
          <w:t>24</w:t>
        </w:r>
        <w:r>
          <w:rPr>
            <w:webHidden/>
          </w:rPr>
          <w:fldChar w:fldCharType="end"/>
        </w:r>
      </w:hyperlink>
      <w:r>
        <w:br w:type="page"/>
      </w:r>
    </w:p>
    <w:p>
      <w:pPr>
        <w:pStyle w:val="Titolo1"/>
        <w:numPr>
          <w:ilvl w:val="0"/>
          <w:numId w:val="3"/>
        </w:numPr>
        <w:spacing w:before="0" w:after="240"/>
        <w:jc w:val="both"/>
        <w:rPr>
          <w:rFonts w:ascii="Times New Roman" w:hAnsi="Times New Roman" w:cs="Times New Roman"/>
          <w:color w:val="00000A"/>
          <w:sz w:val="24"/>
        </w:rPr>
      </w:pPr>
      <w:bookmarkStart w:id="0" w:name="_Toc395099581"/>
      <w:bookmarkStart w:id="1" w:name="_Toc392949733"/>
      <w:bookmarkStart w:id="2" w:name="_Toc391585338"/>
      <w:bookmarkStart w:id="3" w:name="_Toc3914450"/>
      <w:bookmarkStart w:id="4" w:name="_Toc436382626"/>
      <w:bookmarkStart w:id="5" w:name="_Toc436231461"/>
      <w:bookmarkEnd w:id="0"/>
      <w:bookmarkEnd w:id="1"/>
      <w:bookmarkEnd w:id="2"/>
      <w:bookmarkEnd w:id="3"/>
      <w:bookmarkEnd w:id="4"/>
      <w:bookmarkEnd w:id="5"/>
      <w:r>
        <w:rPr>
          <w:rFonts w:cs="Times New Roman" w:ascii="Times New Roman" w:hAnsi="Times New Roman"/>
          <w:color w:val="00000A"/>
          <w:sz w:val="24"/>
        </w:rPr>
        <w:t>Introduction</w:t>
      </w:r>
      <w:r>
        <w:fldChar w:fldCharType="end"/>
      </w:r>
    </w:p>
    <w:p>
      <w:pPr>
        <w:pStyle w:val="Titolo2"/>
        <w:numPr>
          <w:ilvl w:val="1"/>
          <w:numId w:val="3"/>
        </w:numPr>
        <w:spacing w:lineRule="auto" w:line="360"/>
        <w:jc w:val="both"/>
        <w:rPr>
          <w:rFonts w:ascii="Times New Roman" w:hAnsi="Times New Roman" w:cs="Times New Roman"/>
          <w:color w:val="000000" w:themeColor="text1"/>
          <w:sz w:val="24"/>
        </w:rPr>
      </w:pPr>
      <w:bookmarkStart w:id="6" w:name="_Toc3914451"/>
      <w:bookmarkStart w:id="7" w:name="_Toc436382627"/>
      <w:bookmarkStart w:id="8" w:name="_Toc436231462"/>
      <w:bookmarkEnd w:id="6"/>
      <w:bookmarkEnd w:id="7"/>
      <w:bookmarkEnd w:id="8"/>
      <w:r>
        <w:rPr>
          <w:rFonts w:cs="Times New Roman" w:ascii="Times New Roman" w:hAnsi="Times New Roman"/>
          <w:color w:val="000000" w:themeColor="text1"/>
          <w:sz w:val="24"/>
        </w:rPr>
        <w:t>Project Area Background</w:t>
      </w:r>
    </w:p>
    <w:p>
      <w:pPr>
        <w:pStyle w:val="Normal"/>
        <w:spacing w:lineRule="auto" w:line="360"/>
        <w:jc w:val="both"/>
        <w:rPr/>
      </w:pPr>
      <w:r>
        <w:rPr/>
        <w:t xml:space="preserve">The project intervention area is the village of Asetah, located in Segeneiti subzone in Debub Region. It is situated at 33 kilometers distance to south of Dekemhare Town. The village’s population is estimated at 1,250; which hugely depend on subsistent agriculture, cattle herding, and small scale trade as source of livelihood income. The population is largely of Christian religion with very few Muslims. Most dominant ethnic population is Tigrigna with very few Saho tribes. The village is easily accessible via the Asmara-Segeneiti main asphalt route and all weather gravel road (one hour trip). The geographic location and spatial extent of the survey area is depicted in </w:t>
      </w:r>
      <w:r>
        <w:rPr>
          <w:b/>
        </w:rPr>
        <w:t>figure 1</w:t>
      </w:r>
      <w:r>
        <w:rPr/>
        <w:t>.</w:t>
      </w:r>
    </w:p>
    <w:p>
      <w:pPr>
        <w:pStyle w:val="Normal"/>
        <w:spacing w:lineRule="auto" w:line="360"/>
        <w:jc w:val="both"/>
        <w:rPr/>
      </w:pPr>
      <w:r>
        <w:rPr/>
        <w:t>Primary Scool and Health Center are  both 3 kms far from the village in opposite directions.</w:t>
      </w:r>
    </w:p>
    <w:p>
      <w:pPr>
        <w:pStyle w:val="Normal"/>
        <w:spacing w:lineRule="auto" w:line="360"/>
        <w:jc w:val="both"/>
        <w:rPr/>
      </w:pPr>
      <w:r>
        <w:rPr/>
        <w:t>One bus route connects the village to Dekemare daily.</w:t>
      </w:r>
    </w:p>
    <w:p>
      <w:pPr>
        <w:pStyle w:val="Normal"/>
        <w:spacing w:lineRule="auto" w:line="360"/>
        <w:jc w:val="both"/>
        <w:rPr/>
      </w:pPr>
      <w:r>
        <w:rPr/>
      </w:r>
    </w:p>
    <w:p>
      <w:pPr>
        <w:pStyle w:val="Titolo2"/>
        <w:numPr>
          <w:ilvl w:val="1"/>
          <w:numId w:val="3"/>
        </w:numPr>
        <w:spacing w:lineRule="auto" w:line="360"/>
        <w:jc w:val="both"/>
        <w:rPr>
          <w:rFonts w:ascii="Times New Roman" w:hAnsi="Times New Roman" w:cs="Times New Roman"/>
          <w:color w:val="00000A"/>
        </w:rPr>
      </w:pPr>
      <w:bookmarkStart w:id="9" w:name="_Toc3914452"/>
      <w:bookmarkStart w:id="10" w:name="_Toc436382628"/>
      <w:bookmarkStart w:id="11" w:name="_Toc436231463"/>
      <w:bookmarkStart w:id="12" w:name="_Toc395099582"/>
      <w:bookmarkStart w:id="13" w:name="_Toc392949734"/>
      <w:bookmarkStart w:id="14" w:name="_Toc391585339"/>
      <w:r>
        <w:rPr>
          <w:rFonts w:cs="Times New Roman" w:ascii="Times New Roman" w:hAnsi="Times New Roman"/>
          <w:color w:val="00000A"/>
          <w:sz w:val="24"/>
        </w:rPr>
        <w:t>Scope</w:t>
      </w:r>
      <w:bookmarkEnd w:id="9"/>
      <w:bookmarkEnd w:id="10"/>
      <w:bookmarkEnd w:id="11"/>
      <w:bookmarkEnd w:id="12"/>
      <w:bookmarkEnd w:id="13"/>
      <w:bookmarkEnd w:id="14"/>
      <w:r>
        <w:rPr>
          <w:rFonts w:cs="Times New Roman" w:ascii="Times New Roman" w:hAnsi="Times New Roman"/>
          <w:color w:val="00000A"/>
          <w:sz w:val="24"/>
        </w:rPr>
        <w:t xml:space="preserve"> </w:t>
      </w:r>
    </w:p>
    <w:p>
      <w:pPr>
        <w:pStyle w:val="Normal"/>
        <w:spacing w:lineRule="auto" w:line="360" w:before="0" w:after="240"/>
        <w:jc w:val="both"/>
        <w:rPr/>
      </w:pPr>
      <w:r>
        <w:rPr/>
        <w:t xml:space="preserve">The project will comprise </w:t>
      </w:r>
      <w:r>
        <w:rPr>
          <w:b/>
          <w:i/>
        </w:rPr>
        <w:t>groundwater availability survey, groundwater source and rural water supply system development</w:t>
      </w:r>
      <w:r>
        <w:rPr/>
        <w:t>.</w:t>
      </w:r>
    </w:p>
    <w:p>
      <w:pPr>
        <w:pStyle w:val="Normal"/>
        <w:spacing w:lineRule="auto" w:line="360"/>
        <w:jc w:val="both"/>
        <w:rPr/>
      </w:pPr>
      <w:r>
        <w:rPr/>
        <w:t xml:space="preserve">The groundwater resources investigation survey will be undertaken within the 3 kilometers radial distance from the village. By this survey, sustainable water source will be identified, priority will be set amongst potential sources, and appropriate approaches and techniques for source development will be presented. The groundwater source will be developed at optimum distance from the settlement area, and standardized water supply system will be designed and established. </w:t>
      </w:r>
    </w:p>
    <w:p>
      <w:pPr>
        <w:pStyle w:val="Normal"/>
        <w:spacing w:lineRule="auto" w:line="360"/>
        <w:jc w:val="both"/>
        <w:rPr/>
      </w:pPr>
      <w:r>
        <w:rPr/>
      </w:r>
    </w:p>
    <w:p>
      <w:pPr>
        <w:pStyle w:val="Normal"/>
        <w:spacing w:lineRule="auto" w:line="360"/>
        <w:jc w:val="both"/>
        <w:rPr/>
      </w:pPr>
      <w:r>
        <w:rPr/>
        <w:t>Comprehensive report document(s) on undertaking related to project components will be presented. In addition, work progresses briefing will be made to the relevant stakeholders at a regular basis. When the need arises, study findings will be shared to the relevant stakeholders and personnel designated by stakeholders via discussion forum.</w:t>
      </w:r>
    </w:p>
    <w:p>
      <w:pPr>
        <w:pStyle w:val="Titolo2"/>
        <w:numPr>
          <w:ilvl w:val="1"/>
          <w:numId w:val="3"/>
        </w:numPr>
        <w:spacing w:lineRule="auto" w:line="360"/>
        <w:jc w:val="both"/>
        <w:rPr>
          <w:rFonts w:ascii="Times New Roman" w:hAnsi="Times New Roman" w:cs="Times New Roman"/>
          <w:color w:val="00000A"/>
          <w:sz w:val="24"/>
        </w:rPr>
      </w:pPr>
      <w:bookmarkStart w:id="15" w:name="_Toc3914453"/>
      <w:bookmarkStart w:id="16" w:name="_Toc436382629"/>
      <w:bookmarkStart w:id="17" w:name="_Toc436231464"/>
      <w:bookmarkEnd w:id="15"/>
      <w:bookmarkEnd w:id="16"/>
      <w:bookmarkEnd w:id="17"/>
      <w:r>
        <w:rPr>
          <w:rFonts w:cs="Times New Roman" w:ascii="Times New Roman" w:hAnsi="Times New Roman"/>
          <w:color w:val="00000A"/>
          <w:sz w:val="24"/>
        </w:rPr>
        <w:t>Objectives</w:t>
      </w:r>
    </w:p>
    <w:p>
      <w:pPr>
        <w:pStyle w:val="Normal"/>
        <w:spacing w:lineRule="auto" w:line="360"/>
        <w:jc w:val="both"/>
        <w:rPr/>
      </w:pPr>
      <w:r>
        <w:rPr/>
        <w:t>This project will cover the groundwater source development and establishment water supply system and the main objectives are to:</w:t>
      </w:r>
    </w:p>
    <w:p>
      <w:pPr>
        <w:pStyle w:val="Normal"/>
        <w:numPr>
          <w:ilvl w:val="0"/>
          <w:numId w:val="7"/>
        </w:numPr>
        <w:tabs>
          <w:tab w:val="left" w:pos="540" w:leader="none"/>
        </w:tabs>
        <w:spacing w:lineRule="auto" w:line="360"/>
        <w:jc w:val="both"/>
        <w:rPr/>
      </w:pPr>
      <w:r>
        <w:rPr/>
        <w:t>Improve people access to safe and adequate drinking water;</w:t>
      </w:r>
    </w:p>
    <w:p>
      <w:pPr>
        <w:pStyle w:val="Normal"/>
        <w:numPr>
          <w:ilvl w:val="0"/>
          <w:numId w:val="7"/>
        </w:numPr>
        <w:tabs>
          <w:tab w:val="left" w:pos="540" w:leader="none"/>
        </w:tabs>
        <w:spacing w:lineRule="auto" w:line="360"/>
        <w:ind w:left="540" w:hanging="180"/>
        <w:jc w:val="both"/>
        <w:rPr/>
      </w:pPr>
      <w:r>
        <w:rPr/>
        <w:t>Minimize prevalence of water born and related diseases and improve community health; and</w:t>
      </w:r>
    </w:p>
    <w:p>
      <w:pPr>
        <w:pStyle w:val="Normal"/>
        <w:numPr>
          <w:ilvl w:val="0"/>
          <w:numId w:val="7"/>
        </w:numPr>
        <w:tabs>
          <w:tab w:val="left" w:pos="540" w:leader="none"/>
        </w:tabs>
        <w:spacing w:lineRule="auto" w:line="360"/>
        <w:jc w:val="both"/>
        <w:rPr/>
      </w:pPr>
      <w:r>
        <w:rPr/>
        <w:t>Avoid time-consuming water fetching, and promote community to engage in activities that bring improved socioeconomic standing.</w:t>
      </w:r>
    </w:p>
    <w:p>
      <w:pPr>
        <w:pStyle w:val="ListParagraph"/>
        <w:tabs>
          <w:tab w:val="left" w:pos="1845" w:leader="none"/>
        </w:tabs>
        <w:jc w:val="both"/>
        <w:rPr>
          <w:rFonts w:ascii="Times New Roman" w:hAnsi="Times New Roman" w:cs="Times New Roman"/>
          <w:sz w:val="24"/>
          <w:szCs w:val="24"/>
        </w:rPr>
      </w:pPr>
      <w:r>
        <w:rPr>
          <w:rFonts w:cs="Times New Roman" w:ascii="Times New Roman" w:hAnsi="Times New Roman"/>
          <w:sz w:val="24"/>
          <w:szCs w:val="24"/>
        </w:rPr>
        <w:tab/>
      </w:r>
    </w:p>
    <w:p>
      <w:pPr>
        <w:pStyle w:val="Titolo1"/>
        <w:numPr>
          <w:ilvl w:val="0"/>
          <w:numId w:val="3"/>
        </w:numPr>
        <w:spacing w:before="0" w:after="240"/>
        <w:jc w:val="both"/>
        <w:rPr>
          <w:rFonts w:ascii="Times New Roman" w:hAnsi="Times New Roman" w:cs="Times New Roman"/>
          <w:color w:val="00000A"/>
          <w:sz w:val="24"/>
        </w:rPr>
      </w:pPr>
      <w:bookmarkStart w:id="18" w:name="_Toc395099584"/>
      <w:bookmarkStart w:id="19" w:name="_Toc392949735"/>
      <w:bookmarkStart w:id="20" w:name="_Toc391585340"/>
      <w:bookmarkStart w:id="21" w:name="_Toc3914454"/>
      <w:bookmarkStart w:id="22" w:name="_Toc436382630"/>
      <w:bookmarkStart w:id="23" w:name="_Toc436231465"/>
      <w:bookmarkEnd w:id="18"/>
      <w:bookmarkEnd w:id="19"/>
      <w:bookmarkEnd w:id="20"/>
      <w:bookmarkEnd w:id="21"/>
      <w:bookmarkEnd w:id="22"/>
      <w:bookmarkEnd w:id="23"/>
      <w:r>
        <w:rPr>
          <w:rFonts w:cs="Times New Roman" w:ascii="Times New Roman" w:hAnsi="Times New Roman"/>
          <w:color w:val="00000A"/>
          <w:sz w:val="24"/>
        </w:rPr>
        <w:t>Methodology and Approaches</w:t>
      </w:r>
    </w:p>
    <w:p>
      <w:pPr>
        <w:pStyle w:val="ListParagraph"/>
        <w:numPr>
          <w:ilvl w:val="0"/>
          <w:numId w:val="2"/>
        </w:numPr>
        <w:spacing w:lineRule="auto" w:line="360" w:before="0" w:after="240"/>
        <w:jc w:val="both"/>
        <w:rPr>
          <w:rFonts w:ascii="Times New Roman" w:hAnsi="Times New Roman" w:cs="Times New Roman"/>
          <w:sz w:val="24"/>
          <w:szCs w:val="24"/>
        </w:rPr>
      </w:pPr>
      <w:r>
        <w:rPr>
          <w:rFonts w:cs="Times New Roman" w:ascii="Times New Roman" w:hAnsi="Times New Roman"/>
          <w:b/>
          <w:sz w:val="24"/>
          <w:szCs w:val="24"/>
        </w:rPr>
        <w:t>Desk Study</w:t>
      </w:r>
      <w:r>
        <w:rPr>
          <w:rFonts w:cs="Times New Roman" w:ascii="Times New Roman" w:hAnsi="Times New Roman"/>
          <w:sz w:val="24"/>
          <w:szCs w:val="24"/>
        </w:rPr>
        <w:t xml:space="preserve">: At desk level, previous similar study reports and relevant publications/literatures will be looked and reviewed. Additional desk study will be undertaken using remotely sensed data (Landsat TM images, Quick Bird images, SPOT images and DEM), topographic maps, regional geological, tectonic or structural, and hydrogeological/groundwater maps, and resource maps. Where available, water quality testing results for groundwater samples, hydrogeological or groundwater availability survey reports, mineral resources exploration survey reports, well log and drilling data etc…for sites within specified survey areas will be analyzed. </w:t>
      </w:r>
    </w:p>
    <w:p>
      <w:pPr>
        <w:pStyle w:val="ListParagraph"/>
        <w:numPr>
          <w:ilvl w:val="0"/>
          <w:numId w:val="2"/>
        </w:numPr>
        <w:spacing w:lineRule="auto" w:line="360" w:before="0" w:after="240"/>
        <w:jc w:val="both"/>
        <w:rPr>
          <w:rFonts w:ascii="Times New Roman" w:hAnsi="Times New Roman" w:cs="Times New Roman"/>
          <w:sz w:val="24"/>
          <w:szCs w:val="24"/>
        </w:rPr>
      </w:pPr>
      <w:r>
        <w:rPr>
          <w:rFonts w:cs="Times New Roman" w:ascii="Times New Roman" w:hAnsi="Times New Roman"/>
          <w:b/>
          <w:sz w:val="24"/>
          <w:szCs w:val="24"/>
        </w:rPr>
        <w:t>Conceptual Model and Pre field tour program</w:t>
      </w:r>
      <w:r>
        <w:rPr>
          <w:rFonts w:cs="Times New Roman" w:ascii="Times New Roman" w:hAnsi="Times New Roman"/>
          <w:sz w:val="24"/>
          <w:szCs w:val="24"/>
        </w:rPr>
        <w:t xml:space="preserve">: Based on the desk study findings, conceptual hydrogeological model will be defined. Within three kilometers radial distance from the settlement area, some potential spots or areas will be delineated or located on 1: 40,000 scale map using Arcview3.3/ArcGIS 9.3 software. </w:t>
      </w:r>
    </w:p>
    <w:p>
      <w:pPr>
        <w:pStyle w:val="ListParagraph"/>
        <w:numPr>
          <w:ilvl w:val="0"/>
          <w:numId w:val="2"/>
        </w:numPr>
        <w:spacing w:lineRule="auto" w:line="360" w:before="0" w:after="240"/>
        <w:jc w:val="both"/>
        <w:rPr>
          <w:rFonts w:ascii="Times New Roman" w:hAnsi="Times New Roman" w:cs="Times New Roman"/>
          <w:sz w:val="24"/>
          <w:szCs w:val="24"/>
        </w:rPr>
      </w:pPr>
      <w:r>
        <w:rPr>
          <w:rFonts w:cs="Times New Roman" w:ascii="Times New Roman" w:hAnsi="Times New Roman"/>
          <w:b/>
          <w:sz w:val="24"/>
          <w:szCs w:val="24"/>
        </w:rPr>
        <w:t>Field Study</w:t>
      </w:r>
    </w:p>
    <w:p>
      <w:pPr>
        <w:pStyle w:val="ListParagraph"/>
        <w:numPr>
          <w:ilvl w:val="1"/>
          <w:numId w:val="2"/>
        </w:numPr>
        <w:spacing w:lineRule="auto" w:line="360" w:before="0" w:after="240"/>
        <w:jc w:val="both"/>
        <w:rPr>
          <w:rFonts w:ascii="Times New Roman" w:hAnsi="Times New Roman" w:cs="Times New Roman"/>
          <w:sz w:val="24"/>
          <w:szCs w:val="24"/>
        </w:rPr>
      </w:pPr>
      <w:r>
        <w:rPr>
          <w:rFonts w:cs="Times New Roman" w:ascii="Times New Roman" w:hAnsi="Times New Roman"/>
          <w:b/>
          <w:sz w:val="24"/>
          <w:szCs w:val="24"/>
        </w:rPr>
        <w:t>Consultation with Local people</w:t>
      </w:r>
      <w:r>
        <w:rPr>
          <w:rFonts w:cs="Times New Roman" w:ascii="Times New Roman" w:hAnsi="Times New Roman"/>
          <w:sz w:val="24"/>
          <w:szCs w:val="24"/>
        </w:rPr>
        <w:t xml:space="preserve">: - Where found or available, local people, inhabitants or village elders will be consulted/interviewed at each spot/site on existing water supply condition and groundwater resources. This will also enable us to gather historical (observational) data on the nature of groundwater resources distribution over space and certain period time. </w:t>
      </w:r>
    </w:p>
    <w:p>
      <w:pPr>
        <w:pStyle w:val="ListParagraph"/>
        <w:numPr>
          <w:ilvl w:val="0"/>
          <w:numId w:val="5"/>
        </w:numPr>
        <w:spacing w:lineRule="auto" w:line="360" w:before="0" w:after="240"/>
        <w:jc w:val="both"/>
        <w:rPr>
          <w:rFonts w:ascii="Times New Roman" w:hAnsi="Times New Roman" w:cs="Times New Roman"/>
          <w:sz w:val="24"/>
          <w:szCs w:val="24"/>
        </w:rPr>
      </w:pPr>
      <w:r>
        <w:rPr>
          <w:rFonts w:cs="Times New Roman" w:ascii="Times New Roman" w:hAnsi="Times New Roman"/>
          <w:sz w:val="24"/>
          <w:szCs w:val="24"/>
        </w:rPr>
        <w:t>Seasonal change or fluctuation/variation in groundwater availability and quality</w:t>
      </w:r>
    </w:p>
    <w:p>
      <w:pPr>
        <w:pStyle w:val="ListParagraph"/>
        <w:numPr>
          <w:ilvl w:val="0"/>
          <w:numId w:val="5"/>
        </w:numPr>
        <w:spacing w:lineRule="auto" w:line="360" w:before="0" w:after="240"/>
        <w:jc w:val="both"/>
        <w:rPr>
          <w:rFonts w:ascii="Times New Roman" w:hAnsi="Times New Roman" w:cs="Times New Roman"/>
          <w:sz w:val="24"/>
          <w:szCs w:val="24"/>
        </w:rPr>
      </w:pPr>
      <w:r>
        <w:rPr>
          <w:rFonts w:cs="Times New Roman" w:ascii="Times New Roman" w:hAnsi="Times New Roman"/>
          <w:sz w:val="24"/>
          <w:szCs w:val="24"/>
        </w:rPr>
        <w:t>Annual change or fluctuation/variation in groundwater availability and quality</w:t>
      </w:r>
    </w:p>
    <w:p>
      <w:pPr>
        <w:pStyle w:val="ListParagraph"/>
        <w:numPr>
          <w:ilvl w:val="0"/>
          <w:numId w:val="5"/>
        </w:numPr>
        <w:spacing w:lineRule="auto" w:line="360" w:before="0" w:after="240"/>
        <w:jc w:val="both"/>
        <w:rPr>
          <w:rFonts w:ascii="Times New Roman" w:hAnsi="Times New Roman" w:cs="Times New Roman"/>
          <w:sz w:val="24"/>
          <w:szCs w:val="24"/>
        </w:rPr>
      </w:pPr>
      <w:r>
        <w:rPr>
          <w:rFonts w:cs="Times New Roman" w:ascii="Times New Roman" w:hAnsi="Times New Roman"/>
          <w:sz w:val="24"/>
          <w:szCs w:val="24"/>
        </w:rPr>
        <w:t>Groundwater use/utilization</w:t>
      </w:r>
    </w:p>
    <w:p>
      <w:pPr>
        <w:pStyle w:val="ListParagraph"/>
        <w:numPr>
          <w:ilvl w:val="0"/>
          <w:numId w:val="5"/>
        </w:numPr>
        <w:spacing w:lineRule="auto" w:line="360" w:before="0" w:after="240"/>
        <w:jc w:val="both"/>
        <w:rPr>
          <w:rFonts w:ascii="Times New Roman" w:hAnsi="Times New Roman" w:cs="Times New Roman"/>
          <w:sz w:val="24"/>
          <w:szCs w:val="24"/>
        </w:rPr>
      </w:pPr>
      <w:r>
        <w:rPr>
          <w:rFonts w:cs="Times New Roman" w:ascii="Times New Roman" w:hAnsi="Times New Roman"/>
          <w:sz w:val="24"/>
          <w:szCs w:val="24"/>
        </w:rPr>
        <w:t>Information on the overall change in groundwater resources or availability all the way through time they lived there, or since the establishment of settlement area or back to few hundreds of years</w:t>
      </w:r>
    </w:p>
    <w:p>
      <w:pPr>
        <w:pStyle w:val="ListParagraph"/>
        <w:numPr>
          <w:ilvl w:val="0"/>
          <w:numId w:val="5"/>
        </w:numPr>
        <w:spacing w:lineRule="auto" w:line="360" w:before="0" w:after="240"/>
        <w:jc w:val="both"/>
        <w:rPr>
          <w:rFonts w:ascii="Times New Roman" w:hAnsi="Times New Roman" w:cs="Times New Roman"/>
          <w:sz w:val="24"/>
          <w:szCs w:val="24"/>
        </w:rPr>
      </w:pPr>
      <w:r>
        <w:rPr>
          <w:rFonts w:cs="Times New Roman" w:ascii="Times New Roman" w:hAnsi="Times New Roman"/>
          <w:sz w:val="24"/>
          <w:szCs w:val="24"/>
        </w:rPr>
        <w:t>Village’s opinion on position of reservoir, public fountains, and pipeline laying paths</w:t>
      </w:r>
    </w:p>
    <w:p>
      <w:pPr>
        <w:pStyle w:val="ListParagraph"/>
        <w:numPr>
          <w:ilvl w:val="1"/>
          <w:numId w:val="2"/>
        </w:numPr>
        <w:spacing w:lineRule="auto" w:line="360" w:before="0" w:after="240"/>
        <w:jc w:val="both"/>
        <w:rPr>
          <w:rFonts w:ascii="Times New Roman" w:hAnsi="Times New Roman" w:cs="Times New Roman"/>
          <w:sz w:val="24"/>
          <w:szCs w:val="24"/>
        </w:rPr>
      </w:pPr>
      <w:r>
        <w:rPr>
          <w:rFonts w:cs="Times New Roman" w:ascii="Times New Roman" w:hAnsi="Times New Roman"/>
          <w:b/>
          <w:sz w:val="24"/>
          <w:szCs w:val="24"/>
        </w:rPr>
        <w:t xml:space="preserve">Groundwater resources potential: </w:t>
      </w:r>
      <w:r>
        <w:rPr>
          <w:rFonts w:cs="Times New Roman" w:ascii="Times New Roman" w:hAnsi="Times New Roman"/>
          <w:sz w:val="24"/>
          <w:szCs w:val="24"/>
        </w:rPr>
        <w:t>to assess the availability of potential groundwater flow, field data or information on</w:t>
      </w:r>
    </w:p>
    <w:p>
      <w:pPr>
        <w:pStyle w:val="ListParagraph"/>
        <w:numPr>
          <w:ilvl w:val="0"/>
          <w:numId w:val="5"/>
        </w:numPr>
        <w:spacing w:lineRule="auto" w:line="360" w:before="0" w:after="240"/>
        <w:jc w:val="both"/>
        <w:rPr>
          <w:rFonts w:ascii="Times New Roman" w:hAnsi="Times New Roman" w:cs="Times New Roman"/>
          <w:sz w:val="24"/>
          <w:szCs w:val="24"/>
        </w:rPr>
      </w:pPr>
      <w:r>
        <w:rPr>
          <w:rFonts w:cs="Times New Roman" w:ascii="Times New Roman" w:hAnsi="Times New Roman"/>
          <w:sz w:val="24"/>
          <w:szCs w:val="24"/>
        </w:rPr>
        <w:t>Geological and hydrogeological setting</w:t>
      </w:r>
    </w:p>
    <w:p>
      <w:pPr>
        <w:pStyle w:val="ListParagraph"/>
        <w:numPr>
          <w:ilvl w:val="0"/>
          <w:numId w:val="5"/>
        </w:numPr>
        <w:spacing w:lineRule="auto" w:line="360" w:before="0" w:after="240"/>
        <w:jc w:val="both"/>
        <w:rPr>
          <w:rFonts w:ascii="Times New Roman" w:hAnsi="Times New Roman" w:cs="Times New Roman"/>
          <w:sz w:val="24"/>
          <w:szCs w:val="24"/>
        </w:rPr>
      </w:pPr>
      <w:r>
        <w:rPr>
          <w:rFonts w:cs="Times New Roman" w:ascii="Times New Roman" w:hAnsi="Times New Roman"/>
          <w:sz w:val="24"/>
          <w:szCs w:val="24"/>
        </w:rPr>
        <w:t>Post and current groundwater use/utilization</w:t>
      </w:r>
    </w:p>
    <w:p>
      <w:pPr>
        <w:pStyle w:val="ListParagraph"/>
        <w:numPr>
          <w:ilvl w:val="0"/>
          <w:numId w:val="5"/>
        </w:numPr>
        <w:spacing w:lineRule="auto" w:line="360" w:before="0" w:after="240"/>
        <w:jc w:val="both"/>
        <w:rPr>
          <w:rFonts w:ascii="Times New Roman" w:hAnsi="Times New Roman" w:cs="Times New Roman"/>
          <w:sz w:val="24"/>
          <w:szCs w:val="24"/>
        </w:rPr>
      </w:pPr>
      <w:r>
        <w:rPr>
          <w:rFonts w:cs="Times New Roman" w:ascii="Times New Roman" w:hAnsi="Times New Roman"/>
          <w:sz w:val="24"/>
          <w:szCs w:val="24"/>
        </w:rPr>
        <w:t>Future or planned groundwater source development and utilization</w:t>
      </w:r>
    </w:p>
    <w:p>
      <w:pPr>
        <w:pStyle w:val="ListParagraph"/>
        <w:numPr>
          <w:ilvl w:val="0"/>
          <w:numId w:val="5"/>
        </w:numPr>
        <w:spacing w:lineRule="auto" w:line="360" w:before="0" w:after="240"/>
        <w:jc w:val="both"/>
        <w:rPr>
          <w:rFonts w:ascii="Times New Roman" w:hAnsi="Times New Roman" w:cs="Times New Roman"/>
          <w:sz w:val="24"/>
          <w:szCs w:val="24"/>
        </w:rPr>
      </w:pPr>
      <w:r>
        <w:rPr>
          <w:rFonts w:cs="Times New Roman" w:ascii="Times New Roman" w:hAnsi="Times New Roman"/>
          <w:sz w:val="24"/>
          <w:szCs w:val="24"/>
        </w:rPr>
        <w:t xml:space="preserve">Groundwater quality: - water quality testing will be carried. Onsite physical quality measurements will be undertaken right at the site. Some representative water samples will be collected for full physiochemical analysis. </w:t>
      </w:r>
    </w:p>
    <w:p>
      <w:pPr>
        <w:pStyle w:val="ListParagraph"/>
        <w:numPr>
          <w:ilvl w:val="0"/>
          <w:numId w:val="5"/>
        </w:numPr>
        <w:spacing w:lineRule="auto" w:line="360" w:before="0" w:after="240"/>
        <w:jc w:val="both"/>
        <w:rPr>
          <w:rFonts w:ascii="Times New Roman" w:hAnsi="Times New Roman" w:cs="Times New Roman"/>
          <w:sz w:val="24"/>
          <w:szCs w:val="24"/>
        </w:rPr>
      </w:pPr>
      <w:r>
        <w:rPr>
          <w:rFonts w:cs="Times New Roman" w:ascii="Times New Roman" w:hAnsi="Times New Roman"/>
          <w:sz w:val="24"/>
          <w:szCs w:val="24"/>
        </w:rPr>
        <w:t xml:space="preserve">Socioeconomic background or status of the people with very existence or livelihood that directly or indirectly related or relied or sustained on the presence or existence of the groundwater resources. </w:t>
      </w:r>
    </w:p>
    <w:p>
      <w:pPr>
        <w:pStyle w:val="ListParagraph"/>
        <w:numPr>
          <w:ilvl w:val="0"/>
          <w:numId w:val="6"/>
        </w:numPr>
        <w:spacing w:lineRule="auto" w:line="360" w:before="0" w:after="240"/>
        <w:jc w:val="both"/>
        <w:rPr>
          <w:rFonts w:ascii="Times New Roman" w:hAnsi="Times New Roman" w:cs="Times New Roman"/>
          <w:sz w:val="24"/>
          <w:szCs w:val="24"/>
        </w:rPr>
      </w:pPr>
      <w:r>
        <w:rPr>
          <w:rFonts w:cs="Times New Roman" w:ascii="Times New Roman" w:hAnsi="Times New Roman"/>
          <w:sz w:val="24"/>
          <w:szCs w:val="24"/>
        </w:rPr>
        <w:t>As water source for irrigation, downstream wetland, pasture or grazing land, enclosures</w:t>
      </w:r>
    </w:p>
    <w:p>
      <w:pPr>
        <w:pStyle w:val="ListParagraph"/>
        <w:numPr>
          <w:ilvl w:val="0"/>
          <w:numId w:val="6"/>
        </w:numPr>
        <w:spacing w:lineRule="auto" w:line="360" w:before="0" w:after="240"/>
        <w:jc w:val="both"/>
        <w:rPr>
          <w:rFonts w:ascii="Times New Roman" w:hAnsi="Times New Roman" w:cs="Times New Roman"/>
          <w:sz w:val="24"/>
          <w:szCs w:val="24"/>
        </w:rPr>
      </w:pPr>
      <w:r>
        <w:rPr>
          <w:rFonts w:cs="Times New Roman" w:ascii="Times New Roman" w:hAnsi="Times New Roman"/>
          <w:sz w:val="24"/>
          <w:szCs w:val="24"/>
        </w:rPr>
        <w:t>For therapeutic purposes with significant healthcare value</w:t>
      </w:r>
    </w:p>
    <w:p>
      <w:pPr>
        <w:pStyle w:val="ListParagraph"/>
        <w:numPr>
          <w:ilvl w:val="0"/>
          <w:numId w:val="6"/>
        </w:numPr>
        <w:spacing w:lineRule="auto" w:line="360" w:before="0" w:after="240"/>
        <w:jc w:val="both"/>
        <w:rPr>
          <w:rFonts w:ascii="Times New Roman" w:hAnsi="Times New Roman" w:cs="Times New Roman"/>
          <w:sz w:val="24"/>
          <w:szCs w:val="24"/>
        </w:rPr>
      </w:pPr>
      <w:r>
        <w:rPr>
          <w:rFonts w:cs="Times New Roman" w:ascii="Times New Roman" w:hAnsi="Times New Roman"/>
          <w:sz w:val="24"/>
          <w:szCs w:val="24"/>
        </w:rPr>
        <w:t>As potential site for other water related economic activities</w:t>
      </w:r>
    </w:p>
    <w:p>
      <w:pPr>
        <w:pStyle w:val="ListParagraph"/>
        <w:numPr>
          <w:ilvl w:val="0"/>
          <w:numId w:val="5"/>
        </w:numPr>
        <w:spacing w:lineRule="auto" w:line="360" w:before="0" w:after="240"/>
        <w:jc w:val="both"/>
        <w:rPr>
          <w:rFonts w:ascii="Times New Roman" w:hAnsi="Times New Roman" w:cs="Times New Roman"/>
          <w:sz w:val="24"/>
          <w:szCs w:val="24"/>
        </w:rPr>
      </w:pPr>
      <w:r>
        <w:rPr>
          <w:rFonts w:cs="Times New Roman" w:ascii="Times New Roman" w:hAnsi="Times New Roman"/>
          <w:sz w:val="24"/>
          <w:szCs w:val="24"/>
        </w:rPr>
        <w:t>Socioeconomic benefits (short and long term) gained from direct and indirect groundwater use or utilization.</w:t>
      </w:r>
    </w:p>
    <w:p>
      <w:pPr>
        <w:pStyle w:val="ListParagraph"/>
        <w:numPr>
          <w:ilvl w:val="1"/>
          <w:numId w:val="2"/>
        </w:numPr>
        <w:spacing w:lineRule="auto" w:line="360" w:before="0" w:after="240"/>
        <w:jc w:val="both"/>
        <w:rPr>
          <w:rFonts w:ascii="Times New Roman" w:hAnsi="Times New Roman" w:cs="Times New Roman"/>
          <w:b/>
          <w:b/>
          <w:color w:val="000000" w:themeColor="text1"/>
          <w:sz w:val="24"/>
        </w:rPr>
      </w:pPr>
      <w:r>
        <w:rPr>
          <w:rFonts w:cs="Times New Roman" w:ascii="Times New Roman" w:hAnsi="Times New Roman"/>
          <w:b/>
          <w:color w:val="000000" w:themeColor="text1"/>
          <w:sz w:val="24"/>
        </w:rPr>
        <w:t xml:space="preserve">Water supply system: </w:t>
      </w:r>
      <w:r>
        <w:rPr>
          <w:rFonts w:cs="Times New Roman" w:ascii="Times New Roman" w:hAnsi="Times New Roman"/>
          <w:color w:val="000000" w:themeColor="text1"/>
          <w:sz w:val="24"/>
        </w:rPr>
        <w:t>field data or information will be collected on;</w:t>
      </w:r>
    </w:p>
    <w:p>
      <w:pPr>
        <w:pStyle w:val="ListParagraph"/>
        <w:numPr>
          <w:ilvl w:val="0"/>
          <w:numId w:val="5"/>
        </w:numPr>
        <w:spacing w:lineRule="auto" w:line="360" w:before="0" w:after="240"/>
        <w:jc w:val="both"/>
        <w:rPr>
          <w:rFonts w:ascii="Times New Roman" w:hAnsi="Times New Roman" w:cs="Times New Roman"/>
          <w:sz w:val="24"/>
          <w:szCs w:val="24"/>
        </w:rPr>
      </w:pPr>
      <w:r>
        <w:rPr>
          <w:rFonts w:cs="Times New Roman" w:ascii="Times New Roman" w:hAnsi="Times New Roman"/>
          <w:sz w:val="24"/>
          <w:szCs w:val="24"/>
        </w:rPr>
        <w:t xml:space="preserve">Current and projected water demand; </w:t>
      </w:r>
    </w:p>
    <w:p>
      <w:pPr>
        <w:pStyle w:val="ListParagraph"/>
        <w:numPr>
          <w:ilvl w:val="0"/>
          <w:numId w:val="5"/>
        </w:numPr>
        <w:spacing w:lineRule="auto" w:line="360" w:before="0" w:after="240"/>
        <w:jc w:val="both"/>
        <w:rPr>
          <w:rFonts w:ascii="Times New Roman" w:hAnsi="Times New Roman" w:cs="Times New Roman"/>
          <w:sz w:val="24"/>
          <w:szCs w:val="24"/>
        </w:rPr>
      </w:pPr>
      <w:r>
        <w:rPr>
          <w:rFonts w:cs="Times New Roman" w:ascii="Times New Roman" w:hAnsi="Times New Roman"/>
          <w:sz w:val="24"/>
          <w:szCs w:val="24"/>
        </w:rPr>
        <w:t>terrane accessibility and terrain suitability for access;</w:t>
      </w:r>
    </w:p>
    <w:p>
      <w:pPr>
        <w:pStyle w:val="ListParagraph"/>
        <w:numPr>
          <w:ilvl w:val="0"/>
          <w:numId w:val="5"/>
        </w:numPr>
        <w:spacing w:lineRule="auto" w:line="360" w:before="0" w:after="240"/>
        <w:jc w:val="both"/>
        <w:rPr>
          <w:rFonts w:ascii="Times New Roman" w:hAnsi="Times New Roman" w:cs="Times New Roman"/>
          <w:sz w:val="24"/>
          <w:szCs w:val="24"/>
        </w:rPr>
      </w:pPr>
      <w:r>
        <w:rPr>
          <w:rFonts w:cs="Times New Roman" w:ascii="Times New Roman" w:hAnsi="Times New Roman"/>
          <w:sz w:val="24"/>
          <w:szCs w:val="24"/>
        </w:rPr>
        <w:t xml:space="preserve">availability of construction material at optimum distance from the project area; </w:t>
      </w:r>
    </w:p>
    <w:p>
      <w:pPr>
        <w:pStyle w:val="ListParagraph"/>
        <w:numPr>
          <w:ilvl w:val="0"/>
          <w:numId w:val="5"/>
        </w:numPr>
        <w:spacing w:lineRule="auto" w:line="360" w:before="0" w:after="240"/>
        <w:jc w:val="both"/>
        <w:rPr>
          <w:rFonts w:ascii="Times New Roman" w:hAnsi="Times New Roman" w:cs="Times New Roman"/>
          <w:sz w:val="24"/>
          <w:szCs w:val="24"/>
        </w:rPr>
      </w:pPr>
      <w:r>
        <w:rPr>
          <w:rFonts w:cs="Times New Roman" w:ascii="Times New Roman" w:hAnsi="Times New Roman"/>
          <w:sz w:val="24"/>
          <w:szCs w:val="24"/>
        </w:rPr>
        <w:t>survey data on slope, relief, head, distance, altitude, spatial extent and distribution of the settlement area; and</w:t>
      </w:r>
    </w:p>
    <w:p>
      <w:pPr>
        <w:pStyle w:val="ListParagraph"/>
        <w:numPr>
          <w:ilvl w:val="0"/>
          <w:numId w:val="5"/>
        </w:numPr>
        <w:spacing w:lineRule="auto" w:line="360" w:before="0" w:after="240"/>
        <w:jc w:val="both"/>
        <w:rPr>
          <w:rFonts w:ascii="Times New Roman" w:hAnsi="Times New Roman" w:cs="Times New Roman"/>
          <w:sz w:val="24"/>
          <w:szCs w:val="24"/>
        </w:rPr>
      </w:pPr>
      <w:r>
        <w:rPr>
          <w:rFonts w:cs="Times New Roman" w:ascii="Times New Roman" w:hAnsi="Times New Roman"/>
          <w:sz w:val="24"/>
          <w:szCs w:val="24"/>
        </w:rPr>
        <w:t>best location for reservoir, public fountain, solar system.</w:t>
      </w:r>
    </w:p>
    <w:p>
      <w:pPr>
        <w:pStyle w:val="ListParagraph"/>
        <w:numPr>
          <w:ilvl w:val="0"/>
          <w:numId w:val="2"/>
        </w:numPr>
        <w:spacing w:lineRule="auto" w:line="360" w:before="0" w:after="240"/>
        <w:jc w:val="both"/>
        <w:rPr>
          <w:rFonts w:ascii="Times New Roman" w:hAnsi="Times New Roman" w:cs="Times New Roman"/>
          <w:sz w:val="24"/>
          <w:szCs w:val="24"/>
        </w:rPr>
      </w:pPr>
      <w:r>
        <w:rPr>
          <w:rFonts w:cs="Times New Roman" w:ascii="Times New Roman" w:hAnsi="Times New Roman"/>
          <w:b/>
          <w:sz w:val="24"/>
          <w:szCs w:val="24"/>
        </w:rPr>
        <w:t>Data processing, analysis and interpretation:</w:t>
      </w:r>
      <w:r>
        <w:rPr>
          <w:rFonts w:cs="Times New Roman" w:ascii="Times New Roman" w:hAnsi="Times New Roman"/>
          <w:sz w:val="24"/>
          <w:szCs w:val="24"/>
        </w:rPr>
        <w:t xml:space="preserve"> acquired data or information at all levels or stages of the survey will be processed, analyzed, and interpreted using appropriate methods or approaches. Then, </w:t>
      </w:r>
    </w:p>
    <w:p>
      <w:pPr>
        <w:pStyle w:val="ListParagraph"/>
        <w:numPr>
          <w:ilvl w:val="0"/>
          <w:numId w:val="10"/>
        </w:numPr>
        <w:spacing w:lineRule="auto" w:line="360" w:before="0" w:after="240"/>
        <w:jc w:val="both"/>
        <w:rPr>
          <w:rFonts w:ascii="Times New Roman" w:hAnsi="Times New Roman" w:cs="Times New Roman"/>
          <w:sz w:val="24"/>
          <w:szCs w:val="24"/>
        </w:rPr>
      </w:pPr>
      <w:r>
        <w:rPr>
          <w:rFonts w:cs="Times New Roman" w:ascii="Times New Roman" w:hAnsi="Times New Roman"/>
          <w:sz w:val="24"/>
          <w:szCs w:val="24"/>
        </w:rPr>
        <w:t>Potential sites for groundwater well development will be identified on the basis of a) geological and hydrogeological setting of the area b) its relative position with respect to existing wells c) Site or terrane accessibility and transportation distance between the water source and village, d) Potential groundwater flow and water quality, and e) initial and projected future water demand.</w:t>
      </w:r>
    </w:p>
    <w:p>
      <w:pPr>
        <w:pStyle w:val="ListParagraph"/>
        <w:numPr>
          <w:ilvl w:val="0"/>
          <w:numId w:val="10"/>
        </w:numPr>
        <w:spacing w:lineRule="auto" w:line="360" w:before="0" w:after="240"/>
        <w:jc w:val="both"/>
        <w:rPr>
          <w:rFonts w:ascii="Times New Roman" w:hAnsi="Times New Roman" w:cs="Times New Roman"/>
          <w:sz w:val="24"/>
          <w:szCs w:val="24"/>
        </w:rPr>
      </w:pPr>
      <w:r>
        <w:rPr>
          <w:rFonts w:cs="Times New Roman" w:ascii="Times New Roman" w:hAnsi="Times New Roman"/>
          <w:sz w:val="24"/>
          <w:szCs w:val="24"/>
        </w:rPr>
        <w:t xml:space="preserve">Profile map and pipeline network layout will be constructed on the basis of surveying data. Bill of quantity and material cost for each system component will be prepared. Best location for reservoir, public fountains, solar system will be defined.  </w:t>
      </w:r>
    </w:p>
    <w:p>
      <w:pPr>
        <w:pStyle w:val="ListParagraph"/>
        <w:numPr>
          <w:ilvl w:val="0"/>
          <w:numId w:val="10"/>
        </w:numPr>
        <w:spacing w:lineRule="auto" w:line="360" w:before="0" w:after="240"/>
        <w:jc w:val="both"/>
        <w:rPr>
          <w:rFonts w:ascii="Times New Roman" w:hAnsi="Times New Roman" w:cs="Times New Roman"/>
          <w:sz w:val="24"/>
        </w:rPr>
      </w:pPr>
      <w:r>
        <w:rPr>
          <w:rFonts w:cs="Times New Roman" w:ascii="Times New Roman" w:hAnsi="Times New Roman"/>
          <w:sz w:val="24"/>
          <w:szCs w:val="24"/>
        </w:rPr>
        <w:t>Survey results will be compiled in a form comprehensive report document(s). The report will incorporate details on physical, geological and hydrogeological setting, potential groundwater sites, water quality, socioeconomic and business aspect, priority setup, the requirement for sustainable source development, detail water supply system design, bill of quantity, and cost. The results will be accompanied by descriptive analysis, maps, tables, figures, and schemes, designs etc…First draft report will be submitted for feedback and discussion. After presenting the draft report and having the constructive information incorporated, last and final report will be given.</w:t>
      </w:r>
    </w:p>
    <w:p>
      <w:pPr>
        <w:pStyle w:val="Titolo1"/>
        <w:numPr>
          <w:ilvl w:val="0"/>
          <w:numId w:val="3"/>
        </w:numPr>
        <w:spacing w:lineRule="auto" w:line="360"/>
        <w:jc w:val="both"/>
        <w:rPr>
          <w:rFonts w:ascii="Times New Roman" w:hAnsi="Times New Roman" w:cs="Times New Roman"/>
          <w:color w:val="000000" w:themeColor="text1"/>
          <w:sz w:val="24"/>
        </w:rPr>
      </w:pPr>
      <w:bookmarkStart w:id="24" w:name="_Toc3914455"/>
      <w:bookmarkStart w:id="25" w:name="_Toc436382631"/>
      <w:bookmarkStart w:id="26" w:name="_Toc436231467"/>
      <w:bookmarkEnd w:id="24"/>
      <w:bookmarkEnd w:id="25"/>
      <w:bookmarkEnd w:id="26"/>
      <w:r>
        <w:rPr>
          <w:rFonts w:cs="Times New Roman" w:ascii="Times New Roman" w:hAnsi="Times New Roman"/>
          <w:color w:val="000000" w:themeColor="text1"/>
          <w:sz w:val="24"/>
        </w:rPr>
        <w:t>Water Supply Condition</w:t>
      </w:r>
    </w:p>
    <w:p>
      <w:pPr>
        <w:pStyle w:val="Normal"/>
        <w:spacing w:lineRule="auto" w:line="360"/>
        <w:jc w:val="both"/>
        <w:rPr/>
      </w:pPr>
      <w:r>
        <w:rPr/>
        <w:t>In Asetah village, the people are solely dependent on groundwater sources for their water demand for domestic and livestock. Since the village is located in axial highland, which is largely underlain by Precambrian basement, the availability of potential groundwater resources is quite limited. Thus, there is strong competition between different users over limited groundwater resources. Besides, recurrent drought and poor rainy seasons have caused significant drop in groundwater level and potential groundwater resources available for use.</w:t>
      </w:r>
    </w:p>
    <w:p>
      <w:pPr>
        <w:pStyle w:val="Normal"/>
        <w:spacing w:lineRule="auto" w:line="360"/>
        <w:jc w:val="both"/>
        <w:rPr/>
      </w:pPr>
      <w:r>
        <w:rPr/>
      </w:r>
    </w:p>
    <w:p>
      <w:pPr>
        <w:sectPr>
          <w:footerReference w:type="default" r:id="rId3"/>
          <w:type w:val="nextPage"/>
          <w:pgSz w:w="12240" w:h="15840"/>
          <w:pgMar w:left="1320" w:right="1170" w:header="0" w:top="480" w:footer="480" w:bottom="1200" w:gutter="0"/>
          <w:pgNumType w:fmt="decimal"/>
          <w:formProt w:val="false"/>
          <w:textDirection w:val="lrTb"/>
          <w:docGrid w:type="default" w:linePitch="360" w:charSpace="4294961151"/>
        </w:sectPr>
        <w:pStyle w:val="Normal"/>
        <w:spacing w:lineRule="auto" w:line="360"/>
        <w:jc w:val="both"/>
        <w:rPr/>
      </w:pPr>
      <w:r>
        <w:rPr/>
        <w:t xml:space="preserve">In the village, there is an old hand pump operated borehole. Currently the hand pump is broken or nonfunctional. As a result, for the past 22 years, the people has used to travel 2-3 hours to fetch water from unprotected and untreated shallow hand dug well, dam and stream base flow. The people employ traditional rope supported buckets to bring water from existing water sources. Women and children fetch water either using Jerrican or local container – ‘Jirba’. They transport to their home either by carrying on back/shoulder or donkeys. A well inventory data is included in </w:t>
      </w:r>
      <w:r>
        <w:rPr>
          <w:b/>
          <w:i/>
        </w:rPr>
        <w:t>table 1</w:t>
      </w:r>
      <w:r>
        <w:rPr/>
        <w:t>.</w:t>
      </w:r>
    </w:p>
    <w:p>
      <w:pPr>
        <w:pStyle w:val="Normal"/>
        <w:jc w:val="both"/>
        <w:rPr>
          <w:b/>
          <w:b/>
        </w:rPr>
      </w:pPr>
      <w:r>
        <w:rPr/>
        <w:drawing>
          <wp:inline distT="0" distB="0" distL="0" distR="0">
            <wp:extent cx="8430895" cy="5972175"/>
            <wp:effectExtent l="0" t="0" r="0" b="0"/>
            <wp:docPr id="2" name="Picture 0" descr="asetah_location map 2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asetah_location map 2_E.jpg"/>
                    <pic:cNvPicPr>
                      <a:picLocks noChangeAspect="1" noChangeArrowheads="1"/>
                    </pic:cNvPicPr>
                  </pic:nvPicPr>
                  <pic:blipFill>
                    <a:blip r:embed="rId4"/>
                    <a:stretch>
                      <a:fillRect/>
                    </a:stretch>
                  </pic:blipFill>
                  <pic:spPr bwMode="auto">
                    <a:xfrm>
                      <a:off x="0" y="0"/>
                      <a:ext cx="8430895" cy="5972175"/>
                    </a:xfrm>
                    <a:prstGeom prst="rect">
                      <a:avLst/>
                    </a:prstGeom>
                    <a:ln w="25400">
                      <a:solidFill>
                        <a:srgbClr val="000000"/>
                      </a:solidFill>
                    </a:ln>
                  </pic:spPr>
                </pic:pic>
              </a:graphicData>
            </a:graphic>
          </wp:inline>
        </w:drawing>
      </w:r>
    </w:p>
    <w:p>
      <w:pPr>
        <w:sectPr>
          <w:footerReference w:type="default" r:id="rId5"/>
          <w:type w:val="nextPage"/>
          <w:pgSz w:orient="landscape" w:w="15840" w:h="12240"/>
          <w:pgMar w:left="1440" w:right="1440" w:header="0" w:top="900" w:footer="0" w:bottom="1440" w:gutter="0"/>
          <w:pgNumType w:fmt="decimal"/>
          <w:formProt w:val="false"/>
          <w:textDirection w:val="lrTb"/>
          <w:docGrid w:type="default" w:linePitch="360" w:charSpace="4294961151"/>
        </w:sectPr>
        <w:pStyle w:val="Normal"/>
        <w:spacing w:lineRule="auto" w:line="360"/>
        <w:jc w:val="both"/>
        <w:rPr/>
      </w:pPr>
      <w:r>
        <w:rPr>
          <w:b/>
        </w:rPr>
        <w:t>Figure 1</w:t>
      </w:r>
      <w:r>
        <w:rPr/>
        <w:t>. Location map of the project area</w:t>
      </w:r>
    </w:p>
    <w:p>
      <w:pPr>
        <w:pStyle w:val="Normal"/>
        <w:spacing w:lineRule="auto" w:line="360"/>
        <w:jc w:val="both"/>
        <w:rPr/>
      </w:pPr>
      <w:r>
        <w:rPr/>
        <w:t>Water born and/or related diseases such as Diarrhea (bloody diarrhea), intestinal parasites, skin infection and Gastritis (PUD) are prevalent and represent among the top five main diseases (health data from Engela and Segeneiti health centers). Diarrhea is the most common water born diseases in the village. Diarrhea infection is more frequent on children below five years of age and women.</w:t>
      </w:r>
    </w:p>
    <w:p>
      <w:pPr>
        <w:pStyle w:val="Normal"/>
        <w:spacing w:lineRule="auto" w:line="360"/>
        <w:jc w:val="both"/>
        <w:rPr/>
      </w:pPr>
      <w:r>
        <w:rPr/>
      </w:r>
    </w:p>
    <w:p>
      <w:pPr>
        <w:pStyle w:val="Normal"/>
        <w:spacing w:lineRule="auto" w:line="360"/>
        <w:jc w:val="both"/>
        <w:rPr/>
      </w:pPr>
      <w:r>
        <w:rPr>
          <w:b/>
        </w:rPr>
        <w:t>Table 1</w:t>
      </w:r>
      <w:r>
        <w:rPr/>
        <w:t>. Existing well data or information</w:t>
      </w:r>
    </w:p>
    <w:tbl>
      <w:tblPr>
        <w:tblW w:w="10095" w:type="dxa"/>
        <w:jc w:val="left"/>
        <w:tblInd w:w="-65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3" w:type="dxa"/>
          <w:bottom w:w="0" w:type="dxa"/>
          <w:right w:w="108" w:type="dxa"/>
        </w:tblCellMar>
        <w:tblLook w:val="01e0"/>
      </w:tblPr>
      <w:tblGrid>
        <w:gridCol w:w="832"/>
        <w:gridCol w:w="532"/>
        <w:gridCol w:w="957"/>
        <w:gridCol w:w="1023"/>
        <w:gridCol w:w="735"/>
        <w:gridCol w:w="630"/>
        <w:gridCol w:w="630"/>
        <w:gridCol w:w="493"/>
        <w:gridCol w:w="574"/>
        <w:gridCol w:w="569"/>
        <w:gridCol w:w="1080"/>
        <w:gridCol w:w="1125"/>
        <w:gridCol w:w="914"/>
      </w:tblGrid>
      <w:tr>
        <w:trPr>
          <w:trHeight w:val="3000" w:hRule="exact"/>
          <w:cantSplit w:val="true"/>
        </w:trPr>
        <w:tc>
          <w:tcPr>
            <w:tcW w:w="8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themeFill="background1" w:themeFillShade="bf" w:val="clear"/>
            <w:tcMar>
              <w:left w:w="63" w:type="dxa"/>
            </w:tcMar>
            <w:vAlign w:val="center"/>
          </w:tcPr>
          <w:p>
            <w:pPr>
              <w:pStyle w:val="Normal"/>
              <w:jc w:val="both"/>
              <w:rPr>
                <w:b/>
                <w:b/>
                <w:sz w:val="20"/>
                <w:szCs w:val="20"/>
              </w:rPr>
            </w:pPr>
            <w:r>
              <w:rPr>
                <w:b/>
                <w:sz w:val="20"/>
                <w:szCs w:val="20"/>
              </w:rPr>
              <w:t>ID</w:t>
            </w:r>
          </w:p>
        </w:tc>
        <w:tc>
          <w:tcPr>
            <w:tcW w:w="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themeFill="background1" w:themeFillShade="bf" w:val="clear"/>
            <w:tcMar>
              <w:left w:w="63" w:type="dxa"/>
            </w:tcMar>
            <w:textDirection w:val="btLr"/>
            <w:vAlign w:val="center"/>
          </w:tcPr>
          <w:p>
            <w:pPr>
              <w:pStyle w:val="Normal"/>
              <w:ind w:left="113" w:right="113" w:hanging="0"/>
              <w:jc w:val="both"/>
              <w:rPr>
                <w:b/>
                <w:b/>
                <w:sz w:val="20"/>
                <w:szCs w:val="20"/>
              </w:rPr>
            </w:pPr>
            <w:r>
              <w:rPr>
                <w:b/>
                <w:sz w:val="20"/>
                <w:szCs w:val="20"/>
              </w:rPr>
              <w:t>Well type</w:t>
            </w:r>
          </w:p>
        </w:tc>
        <w:tc>
          <w:tcPr>
            <w:tcW w:w="9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themeFill="background1" w:themeFillShade="bf" w:val="clear"/>
            <w:tcMar>
              <w:left w:w="63" w:type="dxa"/>
            </w:tcMar>
            <w:vAlign w:val="center"/>
          </w:tcPr>
          <w:p>
            <w:pPr>
              <w:pStyle w:val="Normal"/>
              <w:jc w:val="both"/>
              <w:rPr>
                <w:b/>
                <w:b/>
                <w:sz w:val="20"/>
                <w:szCs w:val="20"/>
              </w:rPr>
            </w:pPr>
            <w:r>
              <w:rPr>
                <w:b/>
                <w:sz w:val="20"/>
                <w:szCs w:val="20"/>
              </w:rPr>
            </w:r>
          </w:p>
          <w:p>
            <w:pPr>
              <w:pStyle w:val="Normal"/>
              <w:jc w:val="both"/>
              <w:rPr>
                <w:b/>
                <w:b/>
                <w:sz w:val="20"/>
                <w:szCs w:val="20"/>
              </w:rPr>
            </w:pPr>
            <w:r>
              <w:rPr>
                <w:b/>
                <w:sz w:val="20"/>
                <w:szCs w:val="20"/>
              </w:rPr>
            </w:r>
          </w:p>
          <w:p>
            <w:pPr>
              <w:pStyle w:val="Normal"/>
              <w:jc w:val="both"/>
              <w:rPr>
                <w:b/>
                <w:b/>
                <w:sz w:val="20"/>
                <w:szCs w:val="20"/>
              </w:rPr>
            </w:pPr>
            <w:r>
              <w:rPr>
                <w:b/>
                <w:sz w:val="20"/>
                <w:szCs w:val="20"/>
              </w:rPr>
            </w:r>
          </w:p>
          <w:p>
            <w:pPr>
              <w:pStyle w:val="Normal"/>
              <w:jc w:val="both"/>
              <w:rPr>
                <w:b/>
                <w:b/>
                <w:sz w:val="20"/>
                <w:szCs w:val="20"/>
              </w:rPr>
            </w:pPr>
            <w:r>
              <w:rPr>
                <w:b/>
                <w:sz w:val="20"/>
                <w:szCs w:val="20"/>
              </w:rPr>
              <w:t>Easting</w:t>
            </w:r>
          </w:p>
        </w:tc>
        <w:tc>
          <w:tcPr>
            <w:tcW w:w="10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themeFill="background1" w:themeFillShade="bf" w:val="clear"/>
            <w:tcMar>
              <w:left w:w="63" w:type="dxa"/>
            </w:tcMar>
            <w:vAlign w:val="center"/>
          </w:tcPr>
          <w:p>
            <w:pPr>
              <w:pStyle w:val="Normal"/>
              <w:jc w:val="both"/>
              <w:rPr>
                <w:b/>
                <w:b/>
                <w:sz w:val="20"/>
                <w:szCs w:val="20"/>
              </w:rPr>
            </w:pPr>
            <w:r>
              <w:rPr>
                <w:b/>
                <w:sz w:val="20"/>
                <w:szCs w:val="20"/>
              </w:rPr>
            </w:r>
          </w:p>
          <w:p>
            <w:pPr>
              <w:pStyle w:val="Normal"/>
              <w:jc w:val="both"/>
              <w:rPr>
                <w:b/>
                <w:b/>
                <w:sz w:val="20"/>
                <w:szCs w:val="20"/>
              </w:rPr>
            </w:pPr>
            <w:r>
              <w:rPr>
                <w:b/>
                <w:sz w:val="20"/>
                <w:szCs w:val="20"/>
              </w:rPr>
            </w:r>
          </w:p>
          <w:p>
            <w:pPr>
              <w:pStyle w:val="Normal"/>
              <w:jc w:val="both"/>
              <w:rPr>
                <w:b/>
                <w:b/>
                <w:sz w:val="20"/>
                <w:szCs w:val="20"/>
              </w:rPr>
            </w:pPr>
            <w:r>
              <w:rPr>
                <w:b/>
                <w:sz w:val="20"/>
                <w:szCs w:val="20"/>
              </w:rPr>
            </w:r>
          </w:p>
          <w:p>
            <w:pPr>
              <w:pStyle w:val="Normal"/>
              <w:jc w:val="both"/>
              <w:rPr>
                <w:b/>
                <w:b/>
                <w:sz w:val="20"/>
                <w:szCs w:val="20"/>
              </w:rPr>
            </w:pPr>
            <w:r>
              <w:rPr>
                <w:b/>
                <w:sz w:val="20"/>
                <w:szCs w:val="20"/>
              </w:rPr>
              <w:t>Northing</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themeFill="background1" w:themeFillShade="bf" w:val="clear"/>
            <w:tcMar>
              <w:left w:w="63" w:type="dxa"/>
            </w:tcMar>
            <w:textDirection w:val="btLr"/>
            <w:vAlign w:val="center"/>
          </w:tcPr>
          <w:p>
            <w:pPr>
              <w:pStyle w:val="Normal"/>
              <w:ind w:left="113" w:right="113" w:hanging="0"/>
              <w:jc w:val="both"/>
              <w:rPr>
                <w:b/>
                <w:b/>
                <w:sz w:val="20"/>
                <w:szCs w:val="20"/>
              </w:rPr>
            </w:pPr>
            <w:r>
              <w:rPr>
                <w:b/>
                <w:sz w:val="20"/>
                <w:szCs w:val="20"/>
              </w:rPr>
              <w:t>Altitude (a.m.s.l)*</w:t>
            </w:r>
          </w:p>
        </w:tc>
        <w:tc>
          <w:tcPr>
            <w:tcW w:w="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themeFill="background1" w:themeFillShade="bf" w:val="clear"/>
            <w:tcMar>
              <w:left w:w="63" w:type="dxa"/>
            </w:tcMar>
            <w:textDirection w:val="btLr"/>
            <w:vAlign w:val="center"/>
          </w:tcPr>
          <w:p>
            <w:pPr>
              <w:pStyle w:val="Normal"/>
              <w:ind w:left="113" w:right="113" w:hanging="0"/>
              <w:jc w:val="both"/>
              <w:rPr>
                <w:b/>
                <w:b/>
                <w:sz w:val="20"/>
                <w:szCs w:val="20"/>
              </w:rPr>
            </w:pPr>
            <w:r>
              <w:rPr>
                <w:b/>
                <w:sz w:val="20"/>
                <w:szCs w:val="20"/>
              </w:rPr>
              <w:t>Well depth (m)</w:t>
            </w:r>
          </w:p>
        </w:tc>
        <w:tc>
          <w:tcPr>
            <w:tcW w:w="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themeFill="background1" w:themeFillShade="bf" w:val="clear"/>
            <w:tcMar>
              <w:left w:w="63" w:type="dxa"/>
            </w:tcMar>
            <w:textDirection w:val="btLr"/>
            <w:vAlign w:val="center"/>
          </w:tcPr>
          <w:p>
            <w:pPr>
              <w:pStyle w:val="Normal"/>
              <w:ind w:left="113" w:right="113" w:hanging="0"/>
              <w:jc w:val="both"/>
              <w:rPr>
                <w:b/>
                <w:b/>
                <w:sz w:val="20"/>
                <w:szCs w:val="20"/>
              </w:rPr>
            </w:pPr>
            <w:r>
              <w:rPr>
                <w:b/>
                <w:sz w:val="20"/>
                <w:szCs w:val="20"/>
              </w:rPr>
              <w:t>Well diameter (m)</w:t>
            </w:r>
          </w:p>
        </w:tc>
        <w:tc>
          <w:tcPr>
            <w:tcW w:w="4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themeFill="background1" w:themeFillShade="bf" w:val="clear"/>
            <w:tcMar>
              <w:left w:w="63" w:type="dxa"/>
            </w:tcMar>
            <w:textDirection w:val="btLr"/>
            <w:vAlign w:val="center"/>
          </w:tcPr>
          <w:p>
            <w:pPr>
              <w:pStyle w:val="Normal"/>
              <w:ind w:left="113" w:right="113" w:hanging="0"/>
              <w:jc w:val="both"/>
              <w:rPr>
                <w:b/>
                <w:b/>
                <w:sz w:val="20"/>
                <w:szCs w:val="20"/>
              </w:rPr>
            </w:pPr>
            <w:r>
              <w:rPr>
                <w:b/>
                <w:sz w:val="20"/>
                <w:szCs w:val="20"/>
              </w:rPr>
              <w:t>SWL  (m)(b.l.r.d)**</w:t>
            </w:r>
          </w:p>
        </w:tc>
        <w:tc>
          <w:tcPr>
            <w:tcW w:w="5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themeFill="background1" w:themeFillShade="bf" w:val="clear"/>
            <w:tcMar>
              <w:left w:w="63" w:type="dxa"/>
            </w:tcMar>
            <w:textDirection w:val="btLr"/>
            <w:vAlign w:val="center"/>
          </w:tcPr>
          <w:p>
            <w:pPr>
              <w:pStyle w:val="Normal"/>
              <w:ind w:left="113" w:right="113" w:hanging="0"/>
              <w:jc w:val="both"/>
              <w:rPr>
                <w:b/>
                <w:b/>
                <w:sz w:val="20"/>
                <w:szCs w:val="20"/>
              </w:rPr>
            </w:pPr>
            <w:r>
              <w:rPr>
                <w:b/>
                <w:sz w:val="20"/>
                <w:szCs w:val="20"/>
              </w:rPr>
              <w:t>Reference Datum (m)(a.l.g.l)***</w:t>
            </w:r>
          </w:p>
        </w:tc>
        <w:tc>
          <w:tcPr>
            <w:tcW w:w="5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themeFill="background1" w:themeFillShade="bf" w:val="clear"/>
            <w:tcMar>
              <w:left w:w="63" w:type="dxa"/>
            </w:tcMar>
            <w:textDirection w:val="btLr"/>
            <w:vAlign w:val="center"/>
          </w:tcPr>
          <w:p>
            <w:pPr>
              <w:pStyle w:val="Normal"/>
              <w:ind w:left="113" w:right="113" w:hanging="0"/>
              <w:jc w:val="both"/>
              <w:rPr>
                <w:b/>
                <w:b/>
                <w:sz w:val="20"/>
                <w:szCs w:val="20"/>
              </w:rPr>
            </w:pPr>
            <w:r>
              <w:rPr>
                <w:b/>
                <w:sz w:val="20"/>
                <w:szCs w:val="20"/>
              </w:rPr>
              <w:t>Well  Yield (l/sec)</w:t>
            </w:r>
          </w:p>
        </w:tc>
        <w:tc>
          <w:tcPr>
            <w:tcW w:w="1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themeFill="background1" w:themeFillShade="bf" w:val="clear"/>
            <w:tcMar>
              <w:left w:w="63" w:type="dxa"/>
            </w:tcMar>
            <w:textDirection w:val="btLr"/>
            <w:vAlign w:val="center"/>
          </w:tcPr>
          <w:p>
            <w:pPr>
              <w:pStyle w:val="Normal"/>
              <w:ind w:left="113" w:right="113" w:hanging="0"/>
              <w:jc w:val="both"/>
              <w:rPr>
                <w:b/>
                <w:b/>
                <w:sz w:val="20"/>
                <w:szCs w:val="20"/>
              </w:rPr>
            </w:pPr>
            <w:r>
              <w:rPr>
                <w:b/>
                <w:sz w:val="20"/>
                <w:szCs w:val="20"/>
              </w:rPr>
              <w:t>Pump Type</w:t>
            </w:r>
          </w:p>
        </w:tc>
        <w:tc>
          <w:tcPr>
            <w:tcW w:w="11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themeFill="background1" w:themeFillShade="bf" w:val="clear"/>
            <w:tcMar>
              <w:left w:w="63" w:type="dxa"/>
            </w:tcMar>
            <w:textDirection w:val="btLr"/>
            <w:vAlign w:val="center"/>
          </w:tcPr>
          <w:p>
            <w:pPr>
              <w:pStyle w:val="Normal"/>
              <w:ind w:left="113" w:right="113" w:hanging="0"/>
              <w:jc w:val="both"/>
              <w:rPr>
                <w:b/>
                <w:b/>
                <w:sz w:val="20"/>
                <w:szCs w:val="20"/>
              </w:rPr>
            </w:pPr>
            <w:r>
              <w:rPr>
                <w:b/>
                <w:sz w:val="20"/>
                <w:szCs w:val="20"/>
              </w:rPr>
              <w:t>Well purpose</w:t>
            </w:r>
          </w:p>
        </w:tc>
        <w:tc>
          <w:tcPr>
            <w:tcW w:w="9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themeFill="background1" w:themeFillShade="bf" w:val="clear"/>
            <w:tcMar>
              <w:left w:w="63" w:type="dxa"/>
            </w:tcMar>
            <w:textDirection w:val="btLr"/>
            <w:vAlign w:val="center"/>
          </w:tcPr>
          <w:p>
            <w:pPr>
              <w:pStyle w:val="Normal"/>
              <w:ind w:left="113" w:right="113" w:hanging="0"/>
              <w:jc w:val="both"/>
              <w:rPr>
                <w:b/>
                <w:b/>
                <w:sz w:val="20"/>
                <w:szCs w:val="20"/>
              </w:rPr>
            </w:pPr>
            <w:r>
              <w:rPr>
                <w:b/>
                <w:sz w:val="20"/>
                <w:szCs w:val="20"/>
              </w:rPr>
              <w:t>Drilling date</w:t>
            </w:r>
          </w:p>
        </w:tc>
      </w:tr>
      <w:tr>
        <w:trPr>
          <w:trHeight w:val="735" w:hRule="exact"/>
        </w:trPr>
        <w:tc>
          <w:tcPr>
            <w:tcW w:w="8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vAlign w:val="center"/>
          </w:tcPr>
          <w:p>
            <w:pPr>
              <w:pStyle w:val="Normal"/>
              <w:jc w:val="both"/>
              <w:rPr/>
            </w:pPr>
            <w:r>
              <w:rPr>
                <w:sz w:val="20"/>
                <w:szCs w:val="20"/>
              </w:rPr>
              <w:t>AS-BH-1</w:t>
            </w:r>
          </w:p>
        </w:tc>
        <w:tc>
          <w:tcPr>
            <w:tcW w:w="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vAlign w:val="center"/>
          </w:tcPr>
          <w:p>
            <w:pPr>
              <w:pStyle w:val="Normal"/>
              <w:jc w:val="both"/>
              <w:rPr>
                <w:sz w:val="20"/>
                <w:szCs w:val="20"/>
              </w:rPr>
            </w:pPr>
            <w:r>
              <w:rPr>
                <w:sz w:val="20"/>
                <w:szCs w:val="20"/>
              </w:rPr>
              <w:t>BH</w:t>
            </w:r>
          </w:p>
        </w:tc>
        <w:tc>
          <w:tcPr>
            <w:tcW w:w="9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vAlign w:val="center"/>
          </w:tcPr>
          <w:p>
            <w:pPr>
              <w:pStyle w:val="Normal"/>
              <w:jc w:val="both"/>
              <w:rPr>
                <w:sz w:val="20"/>
                <w:szCs w:val="20"/>
              </w:rPr>
            </w:pPr>
            <w:r>
              <w:rPr>
                <w:sz w:val="20"/>
                <w:szCs w:val="20"/>
              </w:rPr>
              <w:t>517079</w:t>
            </w:r>
          </w:p>
        </w:tc>
        <w:tc>
          <w:tcPr>
            <w:tcW w:w="10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vAlign w:val="center"/>
          </w:tcPr>
          <w:p>
            <w:pPr>
              <w:pStyle w:val="Normal"/>
              <w:jc w:val="both"/>
              <w:rPr>
                <w:sz w:val="20"/>
                <w:szCs w:val="20"/>
              </w:rPr>
            </w:pPr>
            <w:r>
              <w:rPr>
                <w:sz w:val="20"/>
                <w:szCs w:val="20"/>
              </w:rPr>
              <w:t>1651641</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vAlign w:val="center"/>
          </w:tcPr>
          <w:p>
            <w:pPr>
              <w:pStyle w:val="Normal"/>
              <w:jc w:val="both"/>
              <w:rPr>
                <w:sz w:val="20"/>
                <w:szCs w:val="20"/>
              </w:rPr>
            </w:pPr>
            <w:r>
              <w:rPr>
                <w:sz w:val="20"/>
                <w:szCs w:val="20"/>
              </w:rPr>
              <w:t>1790</w:t>
            </w:r>
          </w:p>
        </w:tc>
        <w:tc>
          <w:tcPr>
            <w:tcW w:w="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vAlign w:val="center"/>
          </w:tcPr>
          <w:p>
            <w:pPr>
              <w:pStyle w:val="Normal"/>
              <w:jc w:val="both"/>
              <w:rPr>
                <w:sz w:val="20"/>
                <w:szCs w:val="20"/>
              </w:rPr>
            </w:pPr>
            <w:r>
              <w:rPr>
                <w:sz w:val="20"/>
                <w:szCs w:val="20"/>
              </w:rPr>
              <w:t>&gt; 40</w:t>
            </w:r>
          </w:p>
        </w:tc>
        <w:tc>
          <w:tcPr>
            <w:tcW w:w="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vAlign w:val="center"/>
          </w:tcPr>
          <w:p>
            <w:pPr>
              <w:pStyle w:val="Normal"/>
              <w:jc w:val="both"/>
              <w:rPr>
                <w:sz w:val="20"/>
                <w:szCs w:val="20"/>
              </w:rPr>
            </w:pPr>
            <w:r>
              <w:rPr>
                <w:sz w:val="20"/>
                <w:szCs w:val="20"/>
              </w:rPr>
              <w:t>0.15</w:t>
            </w:r>
          </w:p>
        </w:tc>
        <w:tc>
          <w:tcPr>
            <w:tcW w:w="4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vAlign w:val="center"/>
          </w:tcPr>
          <w:p>
            <w:pPr>
              <w:pStyle w:val="Normal"/>
              <w:jc w:val="both"/>
              <w:rPr>
                <w:sz w:val="20"/>
                <w:szCs w:val="20"/>
              </w:rPr>
            </w:pPr>
            <w:r>
              <w:rPr>
                <w:sz w:val="20"/>
                <w:szCs w:val="20"/>
              </w:rPr>
              <w:t>-</w:t>
            </w:r>
          </w:p>
        </w:tc>
        <w:tc>
          <w:tcPr>
            <w:tcW w:w="5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vAlign w:val="center"/>
          </w:tcPr>
          <w:p>
            <w:pPr>
              <w:pStyle w:val="Normal"/>
              <w:jc w:val="both"/>
              <w:rPr>
                <w:sz w:val="20"/>
                <w:szCs w:val="20"/>
              </w:rPr>
            </w:pPr>
            <w:r>
              <w:rPr>
                <w:sz w:val="20"/>
                <w:szCs w:val="20"/>
              </w:rPr>
              <w:t>0.5</w:t>
            </w:r>
          </w:p>
        </w:tc>
        <w:tc>
          <w:tcPr>
            <w:tcW w:w="5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vAlign w:val="center"/>
          </w:tcPr>
          <w:p>
            <w:pPr>
              <w:pStyle w:val="Normal"/>
              <w:jc w:val="both"/>
              <w:rPr>
                <w:sz w:val="20"/>
                <w:szCs w:val="20"/>
              </w:rPr>
            </w:pPr>
            <w:r>
              <w:rPr>
                <w:sz w:val="20"/>
                <w:szCs w:val="20"/>
              </w:rPr>
              <w:t>-</w:t>
            </w:r>
          </w:p>
        </w:tc>
        <w:tc>
          <w:tcPr>
            <w:tcW w:w="1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vAlign w:val="center"/>
          </w:tcPr>
          <w:p>
            <w:pPr>
              <w:pStyle w:val="Normal"/>
              <w:jc w:val="both"/>
              <w:rPr>
                <w:sz w:val="20"/>
                <w:szCs w:val="20"/>
              </w:rPr>
            </w:pPr>
            <w:r>
              <w:rPr>
                <w:sz w:val="20"/>
                <w:szCs w:val="20"/>
              </w:rPr>
              <w:t>Hand pump-Broken</w:t>
            </w:r>
          </w:p>
        </w:tc>
        <w:tc>
          <w:tcPr>
            <w:tcW w:w="11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vAlign w:val="center"/>
          </w:tcPr>
          <w:p>
            <w:pPr>
              <w:pStyle w:val="Normal"/>
              <w:jc w:val="both"/>
              <w:rPr>
                <w:sz w:val="20"/>
                <w:szCs w:val="20"/>
              </w:rPr>
            </w:pPr>
            <w:r>
              <w:rPr>
                <w:sz w:val="20"/>
                <w:szCs w:val="20"/>
              </w:rPr>
              <w:t xml:space="preserve">Domestic </w:t>
            </w:r>
          </w:p>
        </w:tc>
        <w:tc>
          <w:tcPr>
            <w:tcW w:w="9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vAlign w:val="center"/>
          </w:tcPr>
          <w:p>
            <w:pPr>
              <w:pStyle w:val="Normal"/>
              <w:jc w:val="both"/>
              <w:rPr>
                <w:sz w:val="20"/>
                <w:szCs w:val="20"/>
              </w:rPr>
            </w:pPr>
            <w:r>
              <w:rPr>
                <w:sz w:val="20"/>
                <w:szCs w:val="20"/>
              </w:rPr>
              <w:t>1993</w:t>
            </w:r>
          </w:p>
        </w:tc>
      </w:tr>
      <w:tr>
        <w:trPr>
          <w:trHeight w:val="1260" w:hRule="exact"/>
        </w:trPr>
        <w:tc>
          <w:tcPr>
            <w:tcW w:w="10094" w:type="dxa"/>
            <w:gridSpan w:val="1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3" w:type="dxa"/>
            </w:tcMar>
          </w:tcPr>
          <w:p>
            <w:pPr>
              <w:pStyle w:val="Normal"/>
              <w:jc w:val="both"/>
              <w:rPr>
                <w:sz w:val="20"/>
                <w:szCs w:val="20"/>
              </w:rPr>
            </w:pPr>
            <w:r>
              <w:rPr>
                <w:b/>
                <w:sz w:val="20"/>
                <w:szCs w:val="20"/>
              </w:rPr>
              <w:t>*a.m.s.l</w:t>
            </w:r>
            <w:r>
              <w:rPr>
                <w:sz w:val="20"/>
                <w:szCs w:val="20"/>
              </w:rPr>
              <w:t xml:space="preserve"> abbreviated for above mean sea level</w:t>
            </w:r>
          </w:p>
          <w:p>
            <w:pPr>
              <w:pStyle w:val="Normal"/>
              <w:spacing w:lineRule="auto" w:line="360"/>
              <w:jc w:val="both"/>
              <w:rPr>
                <w:sz w:val="20"/>
                <w:szCs w:val="20"/>
              </w:rPr>
            </w:pPr>
            <w:r>
              <w:rPr>
                <w:b/>
                <w:sz w:val="20"/>
                <w:szCs w:val="20"/>
              </w:rPr>
              <w:t>**b.l.r.d</w:t>
            </w:r>
            <w:r>
              <w:rPr>
                <w:sz w:val="20"/>
                <w:szCs w:val="20"/>
              </w:rPr>
              <w:t xml:space="preserve"> abbreviated for below local reference datum</w:t>
            </w:r>
          </w:p>
          <w:p>
            <w:pPr>
              <w:pStyle w:val="Normal"/>
              <w:spacing w:lineRule="auto" w:line="360"/>
              <w:jc w:val="both"/>
              <w:rPr>
                <w:sz w:val="20"/>
                <w:szCs w:val="20"/>
              </w:rPr>
            </w:pPr>
            <w:r>
              <w:rPr>
                <w:b/>
                <w:sz w:val="20"/>
                <w:szCs w:val="20"/>
              </w:rPr>
              <w:t>***a.l.g.l</w:t>
            </w:r>
            <w:r>
              <w:rPr>
                <w:sz w:val="20"/>
                <w:szCs w:val="20"/>
              </w:rPr>
              <w:t xml:space="preserve"> abbreviated for above local ground level, AS for Asetah, BH for Borehole</w:t>
            </w:r>
          </w:p>
          <w:p>
            <w:pPr>
              <w:pStyle w:val="Normal"/>
              <w:jc w:val="both"/>
              <w:rPr>
                <w:sz w:val="20"/>
                <w:szCs w:val="20"/>
              </w:rPr>
            </w:pPr>
            <w:r>
              <w:rPr>
                <w:sz w:val="20"/>
                <w:szCs w:val="20"/>
              </w:rPr>
            </w:r>
          </w:p>
          <w:p>
            <w:pPr>
              <w:pStyle w:val="Normal"/>
              <w:jc w:val="both"/>
              <w:rPr>
                <w:sz w:val="20"/>
                <w:szCs w:val="20"/>
              </w:rPr>
            </w:pPr>
            <w:r>
              <w:rPr>
                <w:sz w:val="20"/>
                <w:szCs w:val="20"/>
              </w:rPr>
            </w:r>
          </w:p>
        </w:tc>
      </w:tr>
    </w:tbl>
    <w:p>
      <w:pPr>
        <w:pStyle w:val="Normal"/>
        <w:jc w:val="both"/>
        <w:rPr/>
      </w:pPr>
      <w:r>
        <w:rPr/>
      </w:r>
    </w:p>
    <w:p>
      <w:pPr>
        <w:pStyle w:val="Titolo1"/>
        <w:numPr>
          <w:ilvl w:val="0"/>
          <w:numId w:val="3"/>
        </w:numPr>
        <w:spacing w:lineRule="auto" w:line="360"/>
        <w:jc w:val="both"/>
        <w:rPr>
          <w:rFonts w:ascii="Times New Roman" w:hAnsi="Times New Roman" w:cs="Times New Roman"/>
          <w:color w:val="000000" w:themeColor="text1"/>
          <w:sz w:val="24"/>
        </w:rPr>
      </w:pPr>
      <w:bookmarkStart w:id="27" w:name="_Toc3914456"/>
      <w:bookmarkStart w:id="28" w:name="_Toc436382632"/>
      <w:bookmarkStart w:id="29" w:name="_Toc436231468"/>
      <w:bookmarkEnd w:id="27"/>
      <w:bookmarkEnd w:id="28"/>
      <w:bookmarkEnd w:id="29"/>
      <w:r>
        <w:rPr>
          <w:rFonts w:cs="Times New Roman" w:ascii="Times New Roman" w:hAnsi="Times New Roman"/>
          <w:color w:val="000000" w:themeColor="text1"/>
          <w:sz w:val="24"/>
        </w:rPr>
        <w:t>Project Overview</w:t>
      </w:r>
    </w:p>
    <w:p>
      <w:pPr>
        <w:pStyle w:val="Normal"/>
        <w:spacing w:lineRule="auto" w:line="360"/>
        <w:jc w:val="both"/>
        <w:rPr/>
      </w:pPr>
      <w:r>
        <w:rPr/>
        <w:t>By this project, appropriate water supply system will be established for the village community. After the completion of the project, about 1680 people (projected population for 2029) will have access to safe and adequate water (</w:t>
      </w:r>
      <w:r>
        <w:rPr>
          <w:b/>
          <w:i/>
        </w:rPr>
        <w:t>see table 2</w:t>
      </w:r>
      <w:r>
        <w:rPr/>
        <w:t xml:space="preserve">). The water supply system will </w:t>
      </w:r>
      <w:r>
        <w:rPr>
          <w:b/>
          <w:i/>
        </w:rPr>
        <w:t xml:space="preserve">incorporate groundwater well, solar pump system, water reservoir, pipeline (transmission and distribution lines), two public fountains, and supply access for existing public institutions. </w:t>
      </w:r>
      <w:r>
        <w:rPr/>
        <w:t xml:space="preserve">Detail information on the engineering construction and cost estimation of the project is appended in </w:t>
      </w:r>
      <w:r>
        <w:rPr>
          <w:b/>
          <w:i/>
        </w:rPr>
        <w:t>annex 1</w:t>
      </w:r>
      <w:r>
        <w:rPr/>
        <w:t>.</w:t>
      </w:r>
    </w:p>
    <w:p>
      <w:pPr>
        <w:pStyle w:val="Normal"/>
        <w:spacing w:lineRule="auto" w:line="360"/>
        <w:jc w:val="both"/>
        <w:rPr/>
      </w:pPr>
      <w:r>
        <w:rPr/>
      </w:r>
    </w:p>
    <w:p>
      <w:pPr>
        <w:pStyle w:val="Normal"/>
        <w:spacing w:lineRule="auto" w:line="360"/>
        <w:jc w:val="both"/>
        <w:rPr/>
      </w:pPr>
      <w:r>
        <w:rPr/>
        <w:t>Groundwater will be pumped via pipeline to the reservoir, which will be founded at appropriate height within or nearby the settlement area so that smooth distribution of water via gravity flow will be maintained at the public fountains. The groundwater availability survey, groundwater well and water supply system design and development process will comply the minimum regulatory requirements instituted by the Department of Water Resources.</w:t>
      </w:r>
    </w:p>
    <w:p>
      <w:pPr>
        <w:pStyle w:val="Normal"/>
        <w:spacing w:lineRule="auto" w:line="276" w:before="0" w:after="200"/>
        <w:jc w:val="both"/>
        <w:rPr>
          <w:b/>
          <w:b/>
        </w:rPr>
      </w:pPr>
      <w:r>
        <w:rPr>
          <w:b/>
        </w:rPr>
      </w:r>
      <w:r>
        <w:br w:type="page"/>
      </w:r>
    </w:p>
    <w:p>
      <w:pPr>
        <w:pStyle w:val="Normal"/>
        <w:spacing w:lineRule="auto" w:line="276" w:before="0" w:after="240"/>
        <w:jc w:val="both"/>
        <w:rPr/>
      </w:pPr>
      <w:r>
        <w:rPr>
          <w:b/>
        </w:rPr>
        <w:t>Table 2.</w:t>
      </w:r>
      <w:r>
        <w:rPr/>
        <w:t xml:space="preserve"> Project area description</w:t>
      </w:r>
    </w:p>
    <w:tbl>
      <w:tblPr>
        <w:tblStyle w:val="TableGrid"/>
        <w:tblW w:w="10095" w:type="dxa"/>
        <w:jc w:val="left"/>
        <w:tblInd w:w="-40" w:type="dxa"/>
        <w:tblCellMar>
          <w:top w:w="0" w:type="dxa"/>
          <w:left w:w="68" w:type="dxa"/>
          <w:bottom w:w="0" w:type="dxa"/>
          <w:right w:w="108" w:type="dxa"/>
        </w:tblCellMar>
        <w:tblLook w:val="04a0"/>
      </w:tblPr>
      <w:tblGrid>
        <w:gridCol w:w="675"/>
        <w:gridCol w:w="1590"/>
        <w:gridCol w:w="2100"/>
        <w:gridCol w:w="3384"/>
        <w:gridCol w:w="2346"/>
      </w:tblGrid>
      <w:tr>
        <w:trPr>
          <w:trHeight w:val="432" w:hRule="exact"/>
        </w:trPr>
        <w:tc>
          <w:tcPr>
            <w:tcW w:w="675" w:type="dxa"/>
            <w:tcBorders/>
            <w:shd w:color="auto" w:fill="BFBFBF" w:themeFill="background1" w:themeFillShade="bf" w:val="clear"/>
            <w:tcMar>
              <w:left w:w="68" w:type="dxa"/>
            </w:tcMar>
            <w:vAlign w:val="center"/>
          </w:tcPr>
          <w:p>
            <w:pPr>
              <w:pStyle w:val="Normal"/>
              <w:spacing w:lineRule="auto" w:line="360" w:before="0" w:after="0"/>
              <w:jc w:val="both"/>
              <w:rPr>
                <w:b/>
                <w:b/>
                <w:sz w:val="24"/>
                <w:szCs w:val="24"/>
              </w:rPr>
            </w:pPr>
            <w:r>
              <w:rPr>
                <w:b/>
                <w:sz w:val="24"/>
                <w:szCs w:val="24"/>
              </w:rPr>
              <w:t>S.N</w:t>
            </w:r>
          </w:p>
        </w:tc>
        <w:tc>
          <w:tcPr>
            <w:tcW w:w="1590" w:type="dxa"/>
            <w:tcBorders/>
            <w:shd w:color="auto" w:fill="BFBFBF" w:themeFill="background1" w:themeFillShade="bf" w:val="clear"/>
            <w:tcMar>
              <w:left w:w="68" w:type="dxa"/>
            </w:tcMar>
            <w:vAlign w:val="center"/>
          </w:tcPr>
          <w:p>
            <w:pPr>
              <w:pStyle w:val="Normal"/>
              <w:spacing w:lineRule="auto" w:line="360" w:before="0" w:after="0"/>
              <w:jc w:val="both"/>
              <w:rPr>
                <w:b/>
                <w:b/>
                <w:sz w:val="24"/>
                <w:szCs w:val="24"/>
              </w:rPr>
            </w:pPr>
            <w:r>
              <w:rPr>
                <w:b/>
                <w:sz w:val="24"/>
                <w:szCs w:val="24"/>
              </w:rPr>
              <w:t>Project Area</w:t>
            </w:r>
          </w:p>
        </w:tc>
        <w:tc>
          <w:tcPr>
            <w:tcW w:w="2100" w:type="dxa"/>
            <w:tcBorders/>
            <w:shd w:color="auto" w:fill="BFBFBF" w:themeFill="background1" w:themeFillShade="bf" w:val="clear"/>
            <w:tcMar>
              <w:left w:w="68" w:type="dxa"/>
            </w:tcMar>
            <w:vAlign w:val="center"/>
          </w:tcPr>
          <w:p>
            <w:pPr>
              <w:pStyle w:val="Normal"/>
              <w:spacing w:lineRule="auto" w:line="360" w:before="0" w:after="0"/>
              <w:jc w:val="both"/>
              <w:rPr>
                <w:b/>
                <w:b/>
                <w:sz w:val="24"/>
                <w:szCs w:val="24"/>
              </w:rPr>
            </w:pPr>
            <w:r>
              <w:rPr>
                <w:b/>
                <w:sz w:val="24"/>
                <w:szCs w:val="24"/>
              </w:rPr>
              <w:t>Population (2019)</w:t>
            </w:r>
          </w:p>
        </w:tc>
        <w:tc>
          <w:tcPr>
            <w:tcW w:w="3384" w:type="dxa"/>
            <w:tcBorders/>
            <w:shd w:color="auto" w:fill="BFBFBF" w:themeFill="background1" w:themeFillShade="bf" w:val="clear"/>
            <w:tcMar>
              <w:left w:w="68" w:type="dxa"/>
            </w:tcMar>
            <w:vAlign w:val="center"/>
          </w:tcPr>
          <w:p>
            <w:pPr>
              <w:pStyle w:val="Normal"/>
              <w:spacing w:lineRule="auto" w:line="360" w:before="0" w:after="0"/>
              <w:jc w:val="both"/>
              <w:rPr>
                <w:b/>
                <w:b/>
                <w:sz w:val="24"/>
                <w:szCs w:val="24"/>
              </w:rPr>
            </w:pPr>
            <w:r>
              <w:rPr>
                <w:b/>
                <w:sz w:val="24"/>
                <w:szCs w:val="24"/>
              </w:rPr>
              <w:t xml:space="preserve"> </w:t>
            </w:r>
            <w:r>
              <w:rPr>
                <w:b/>
                <w:sz w:val="24"/>
                <w:szCs w:val="24"/>
              </w:rPr>
              <w:t>Projected Population (2029)*</w:t>
            </w:r>
          </w:p>
        </w:tc>
        <w:tc>
          <w:tcPr>
            <w:tcW w:w="2346" w:type="dxa"/>
            <w:tcBorders/>
            <w:shd w:color="auto" w:fill="BFBFBF" w:themeFill="background1" w:themeFillShade="bf" w:val="clear"/>
            <w:tcMar>
              <w:left w:w="68" w:type="dxa"/>
            </w:tcMar>
            <w:vAlign w:val="center"/>
          </w:tcPr>
          <w:p>
            <w:pPr>
              <w:pStyle w:val="Normal"/>
              <w:spacing w:lineRule="auto" w:line="360" w:before="0" w:after="0"/>
              <w:jc w:val="both"/>
              <w:rPr>
                <w:b/>
                <w:b/>
                <w:sz w:val="24"/>
                <w:szCs w:val="24"/>
              </w:rPr>
            </w:pPr>
            <w:r>
              <w:rPr>
                <w:b/>
                <w:sz w:val="24"/>
                <w:szCs w:val="24"/>
              </w:rPr>
              <w:t>Beneficiaries (2029)</w:t>
            </w:r>
          </w:p>
        </w:tc>
      </w:tr>
      <w:tr>
        <w:trPr>
          <w:trHeight w:val="360" w:hRule="atLeast"/>
        </w:trPr>
        <w:tc>
          <w:tcPr>
            <w:tcW w:w="675" w:type="dxa"/>
            <w:tcBorders/>
            <w:shd w:fill="auto" w:val="clear"/>
            <w:tcMar>
              <w:left w:w="68" w:type="dxa"/>
            </w:tcMar>
            <w:vAlign w:val="center"/>
          </w:tcPr>
          <w:p>
            <w:pPr>
              <w:pStyle w:val="Normal"/>
              <w:spacing w:lineRule="auto" w:line="360" w:before="0" w:after="0"/>
              <w:jc w:val="both"/>
              <w:rPr>
                <w:b/>
                <w:b/>
                <w:sz w:val="24"/>
                <w:szCs w:val="24"/>
              </w:rPr>
            </w:pPr>
            <w:r>
              <w:rPr>
                <w:b/>
                <w:sz w:val="24"/>
                <w:szCs w:val="24"/>
              </w:rPr>
              <w:t>1</w:t>
            </w:r>
          </w:p>
        </w:tc>
        <w:tc>
          <w:tcPr>
            <w:tcW w:w="1590" w:type="dxa"/>
            <w:tcBorders/>
            <w:shd w:fill="auto" w:val="clear"/>
            <w:tcMar>
              <w:left w:w="68" w:type="dxa"/>
            </w:tcMar>
            <w:vAlign w:val="center"/>
          </w:tcPr>
          <w:p>
            <w:pPr>
              <w:pStyle w:val="Normal"/>
              <w:spacing w:lineRule="auto" w:line="360" w:before="0" w:after="0"/>
              <w:jc w:val="both"/>
              <w:rPr>
                <w:sz w:val="24"/>
                <w:szCs w:val="24"/>
              </w:rPr>
            </w:pPr>
            <w:r>
              <w:rPr>
                <w:sz w:val="24"/>
                <w:szCs w:val="24"/>
              </w:rPr>
              <w:t>Asetah</w:t>
            </w:r>
          </w:p>
        </w:tc>
        <w:tc>
          <w:tcPr>
            <w:tcW w:w="2100" w:type="dxa"/>
            <w:tcBorders/>
            <w:shd w:fill="auto" w:val="clear"/>
            <w:tcMar>
              <w:left w:w="68" w:type="dxa"/>
            </w:tcMar>
            <w:vAlign w:val="center"/>
          </w:tcPr>
          <w:p>
            <w:pPr>
              <w:pStyle w:val="Normal"/>
              <w:spacing w:lineRule="auto" w:line="360" w:before="0" w:after="0"/>
              <w:jc w:val="both"/>
              <w:rPr>
                <w:sz w:val="24"/>
                <w:szCs w:val="24"/>
              </w:rPr>
            </w:pPr>
            <w:r>
              <w:rPr>
                <w:sz w:val="24"/>
                <w:szCs w:val="24"/>
              </w:rPr>
              <w:t>1250</w:t>
            </w:r>
          </w:p>
        </w:tc>
        <w:tc>
          <w:tcPr>
            <w:tcW w:w="3384" w:type="dxa"/>
            <w:tcBorders/>
            <w:shd w:fill="auto" w:val="clear"/>
            <w:tcMar>
              <w:left w:w="68" w:type="dxa"/>
            </w:tcMar>
            <w:vAlign w:val="center"/>
          </w:tcPr>
          <w:p>
            <w:pPr>
              <w:pStyle w:val="Normal"/>
              <w:spacing w:lineRule="auto" w:line="360" w:before="0" w:after="0"/>
              <w:jc w:val="both"/>
              <w:rPr>
                <w:sz w:val="24"/>
                <w:szCs w:val="24"/>
              </w:rPr>
            </w:pPr>
            <w:r>
              <w:rPr>
                <w:sz w:val="24"/>
                <w:szCs w:val="24"/>
              </w:rPr>
              <w:t>1680</w:t>
            </w:r>
          </w:p>
        </w:tc>
        <w:tc>
          <w:tcPr>
            <w:tcW w:w="2346" w:type="dxa"/>
            <w:tcBorders/>
            <w:shd w:fill="auto" w:val="clear"/>
            <w:tcMar>
              <w:left w:w="68" w:type="dxa"/>
            </w:tcMar>
            <w:vAlign w:val="center"/>
          </w:tcPr>
          <w:p>
            <w:pPr>
              <w:pStyle w:val="Normal"/>
              <w:spacing w:lineRule="auto" w:line="360" w:before="0" w:after="0"/>
              <w:jc w:val="both"/>
              <w:rPr>
                <w:sz w:val="24"/>
                <w:szCs w:val="24"/>
              </w:rPr>
            </w:pPr>
            <w:r>
              <w:rPr>
                <w:sz w:val="24"/>
                <w:szCs w:val="24"/>
              </w:rPr>
              <w:t>1680</w:t>
            </w:r>
          </w:p>
        </w:tc>
      </w:tr>
    </w:tbl>
    <w:p>
      <w:pPr>
        <w:pStyle w:val="Normal"/>
        <w:spacing w:lineRule="auto" w:line="360"/>
        <w:jc w:val="both"/>
        <w:rPr/>
      </w:pPr>
      <w:r>
        <w:rPr/>
      </w:r>
    </w:p>
    <w:p>
      <w:pPr>
        <w:pStyle w:val="Normal"/>
        <w:spacing w:lineRule="auto" w:line="360"/>
        <w:jc w:val="both"/>
        <w:rPr/>
      </w:pPr>
      <w:r>
        <w:rPr/>
        <w:t xml:space="preserve">As per the regulatory prerequisite, the community </w:t>
      </w:r>
      <w:r>
        <w:rPr>
          <w:b/>
          <w:i/>
        </w:rPr>
        <w:t xml:space="preserve">will cover at least 10% of the overall project cost in form of labor. </w:t>
      </w:r>
      <w:r>
        <w:rPr/>
        <w:t>This is done to raise community belongingness feeling for the water supply project, and promote effective community level management of the system. In order to improve management skills of the community, WASH training will rendered to village level water committee, which will be established prior to the initiation of project implementation. Among the training’s key themes are:</w:t>
      </w:r>
    </w:p>
    <w:p>
      <w:pPr>
        <w:pStyle w:val="ListParagraph"/>
        <w:numPr>
          <w:ilvl w:val="0"/>
          <w:numId w:val="11"/>
        </w:numPr>
        <w:spacing w:lineRule="auto" w:line="360"/>
        <w:jc w:val="both"/>
        <w:rPr>
          <w:rFonts w:ascii="Times New Roman" w:hAnsi="Times New Roman" w:cs="Times New Roman"/>
          <w:sz w:val="24"/>
        </w:rPr>
      </w:pPr>
      <w:r>
        <w:rPr>
          <w:rFonts w:cs="Times New Roman" w:ascii="Times New Roman" w:hAnsi="Times New Roman"/>
          <w:sz w:val="24"/>
        </w:rPr>
        <w:t xml:space="preserve">WASH committee setup and mandate, </w:t>
      </w:r>
    </w:p>
    <w:p>
      <w:pPr>
        <w:pStyle w:val="ListParagraph"/>
        <w:numPr>
          <w:ilvl w:val="0"/>
          <w:numId w:val="11"/>
        </w:numPr>
        <w:spacing w:lineRule="auto" w:line="360"/>
        <w:jc w:val="both"/>
        <w:rPr>
          <w:rFonts w:ascii="Times New Roman" w:hAnsi="Times New Roman" w:cs="Times New Roman"/>
          <w:sz w:val="24"/>
        </w:rPr>
      </w:pPr>
      <w:r>
        <w:rPr>
          <w:rFonts w:cs="Times New Roman" w:ascii="Times New Roman" w:hAnsi="Times New Roman"/>
          <w:sz w:val="24"/>
        </w:rPr>
        <w:t>WASH management constitution,</w:t>
      </w:r>
    </w:p>
    <w:p>
      <w:pPr>
        <w:pStyle w:val="ListParagraph"/>
        <w:numPr>
          <w:ilvl w:val="0"/>
          <w:numId w:val="11"/>
        </w:numPr>
        <w:spacing w:lineRule="auto" w:line="360"/>
        <w:jc w:val="both"/>
        <w:rPr>
          <w:rFonts w:ascii="Times New Roman" w:hAnsi="Times New Roman" w:cs="Times New Roman"/>
          <w:sz w:val="24"/>
        </w:rPr>
      </w:pPr>
      <w:r>
        <w:rPr>
          <w:rFonts w:cs="Times New Roman" w:ascii="Times New Roman" w:hAnsi="Times New Roman"/>
          <w:sz w:val="24"/>
        </w:rPr>
        <w:t xml:space="preserve">water and sanitation - personal hygiene and environmental sanitation, and </w:t>
      </w:r>
    </w:p>
    <w:p>
      <w:pPr>
        <w:pStyle w:val="ListParagraph"/>
        <w:numPr>
          <w:ilvl w:val="0"/>
          <w:numId w:val="11"/>
        </w:numPr>
        <w:spacing w:lineRule="auto" w:line="360"/>
        <w:jc w:val="both"/>
        <w:rPr>
          <w:rFonts w:ascii="Times New Roman" w:hAnsi="Times New Roman" w:cs="Times New Roman"/>
          <w:sz w:val="24"/>
        </w:rPr>
      </w:pPr>
      <w:r>
        <w:rPr>
          <w:rFonts w:cs="Times New Roman" w:ascii="Times New Roman" w:hAnsi="Times New Roman"/>
          <w:sz w:val="24"/>
        </w:rPr>
        <w:t xml:space="preserve">financial management of water tariff and other incomes. </w:t>
      </w:r>
    </w:p>
    <w:p>
      <w:pPr>
        <w:pStyle w:val="Normal"/>
        <w:spacing w:lineRule="auto" w:line="360"/>
        <w:jc w:val="both"/>
        <w:rPr/>
      </w:pPr>
      <w:r>
        <w:rPr/>
        <w:t xml:space="preserve">The WASH training will be facilitated by the </w:t>
      </w:r>
      <w:r>
        <w:rPr>
          <w:b/>
          <w:i/>
        </w:rPr>
        <w:t>Department of Water Resources-Water Resources Use and Management Division</w:t>
      </w:r>
      <w:r>
        <w:rPr/>
        <w:t xml:space="preserve"> and </w:t>
      </w:r>
      <w:r>
        <w:rPr>
          <w:b/>
          <w:i/>
        </w:rPr>
        <w:t>Regional Water Division</w:t>
      </w:r>
      <w:r>
        <w:rPr/>
        <w:t>.</w:t>
      </w:r>
    </w:p>
    <w:p>
      <w:pPr>
        <w:pStyle w:val="Titolo1"/>
        <w:numPr>
          <w:ilvl w:val="0"/>
          <w:numId w:val="3"/>
        </w:numPr>
        <w:spacing w:lineRule="auto" w:line="360"/>
        <w:jc w:val="both"/>
        <w:rPr>
          <w:rFonts w:ascii="Times New Roman" w:hAnsi="Times New Roman" w:cs="Times New Roman"/>
          <w:color w:val="000000" w:themeColor="text1"/>
          <w:sz w:val="24"/>
        </w:rPr>
      </w:pPr>
      <w:bookmarkStart w:id="30" w:name="_Toc3914457"/>
      <w:bookmarkStart w:id="31" w:name="_Toc436382633"/>
      <w:bookmarkStart w:id="32" w:name="_Toc436231469"/>
      <w:bookmarkEnd w:id="30"/>
      <w:bookmarkEnd w:id="31"/>
      <w:bookmarkEnd w:id="32"/>
      <w:r>
        <w:rPr>
          <w:rFonts w:cs="Times New Roman" w:ascii="Times New Roman" w:hAnsi="Times New Roman"/>
          <w:color w:val="000000" w:themeColor="text1"/>
          <w:sz w:val="24"/>
        </w:rPr>
        <w:t>Water Source and Demand</w:t>
      </w:r>
    </w:p>
    <w:p>
      <w:pPr>
        <w:pStyle w:val="Normal"/>
        <w:spacing w:lineRule="auto" w:line="360"/>
        <w:jc w:val="both"/>
        <w:rPr/>
      </w:pPr>
      <w:r>
        <w:rPr/>
        <w:t>Water source will be groundwater well, which will be located within 3 kilometers radial distance from the village settlement area. A well with sustained yield of 1.5-2 l/sec will be required to meet the projected daily water demand, which is 34 m</w:t>
      </w:r>
      <w:r>
        <w:rPr>
          <w:vertAlign w:val="superscript"/>
        </w:rPr>
        <w:t>3</w:t>
      </w:r>
      <w:r>
        <w:rPr/>
        <w:t>/day (see table 3). The estimated water demand also includes public institutions’ water needs for domestic use. Six hours of pumping is only needed to satisfy the projected daily maximum water demand, and it will be adopted for pump design.</w:t>
      </w:r>
    </w:p>
    <w:p>
      <w:pPr>
        <w:pStyle w:val="Normal"/>
        <w:spacing w:lineRule="auto" w:line="360"/>
        <w:jc w:val="both"/>
        <w:rPr/>
      </w:pPr>
      <w:r>
        <w:rPr/>
        <w:t xml:space="preserve">                </w:t>
      </w:r>
    </w:p>
    <w:p>
      <w:pPr>
        <w:pStyle w:val="Normal"/>
        <w:spacing w:lineRule="auto" w:line="360"/>
        <w:jc w:val="both"/>
        <w:rPr/>
      </w:pPr>
      <w:r>
        <w:rPr>
          <w:b/>
        </w:rPr>
        <w:t>Table 3.</w:t>
      </w:r>
      <w:r>
        <w:rPr/>
        <w:t xml:space="preserve"> Water Demand </w:t>
      </w:r>
    </w:p>
    <w:tbl>
      <w:tblPr>
        <w:tblStyle w:val="TableGrid"/>
        <w:tblW w:w="9915" w:type="dxa"/>
        <w:jc w:val="left"/>
        <w:tblInd w:w="-40" w:type="dxa"/>
        <w:tblCellMar>
          <w:top w:w="0" w:type="dxa"/>
          <w:left w:w="68" w:type="dxa"/>
          <w:bottom w:w="0" w:type="dxa"/>
          <w:right w:w="108" w:type="dxa"/>
        </w:tblCellMar>
        <w:tblLook w:val="04a0"/>
      </w:tblPr>
      <w:tblGrid>
        <w:gridCol w:w="628"/>
        <w:gridCol w:w="1532"/>
        <w:gridCol w:w="1305"/>
        <w:gridCol w:w="1532"/>
        <w:gridCol w:w="1245"/>
        <w:gridCol w:w="1305"/>
        <w:gridCol w:w="1124"/>
        <w:gridCol w:w="1242"/>
      </w:tblGrid>
      <w:tr>
        <w:trPr>
          <w:trHeight w:val="595" w:hRule="exact"/>
        </w:trPr>
        <w:tc>
          <w:tcPr>
            <w:tcW w:w="628" w:type="dxa"/>
            <w:vMerge w:val="restart"/>
            <w:tcBorders/>
            <w:shd w:fill="auto" w:val="clear"/>
            <w:tcMar>
              <w:left w:w="68" w:type="dxa"/>
            </w:tcMar>
            <w:vAlign w:val="center"/>
          </w:tcPr>
          <w:p>
            <w:pPr>
              <w:pStyle w:val="Normal"/>
              <w:spacing w:lineRule="auto" w:line="360" w:before="0" w:after="0"/>
              <w:jc w:val="both"/>
              <w:rPr>
                <w:b/>
                <w:b/>
                <w:sz w:val="24"/>
                <w:szCs w:val="24"/>
              </w:rPr>
            </w:pPr>
            <w:r>
              <w:rPr>
                <w:b/>
                <w:sz w:val="24"/>
                <w:szCs w:val="24"/>
              </w:rPr>
              <w:t>S.N</w:t>
            </w:r>
          </w:p>
        </w:tc>
        <w:tc>
          <w:tcPr>
            <w:tcW w:w="1532" w:type="dxa"/>
            <w:vMerge w:val="restart"/>
            <w:tcBorders/>
            <w:shd w:fill="auto" w:val="clear"/>
            <w:tcMar>
              <w:left w:w="68" w:type="dxa"/>
            </w:tcMar>
            <w:vAlign w:val="center"/>
          </w:tcPr>
          <w:p>
            <w:pPr>
              <w:pStyle w:val="Normal"/>
              <w:spacing w:lineRule="auto" w:line="360" w:before="0" w:after="0"/>
              <w:jc w:val="both"/>
              <w:rPr/>
            </w:pPr>
            <w:r>
              <w:rPr>
                <w:b/>
                <w:sz w:val="24"/>
                <w:szCs w:val="24"/>
              </w:rPr>
              <w:t>Project Area/Village</w:t>
            </w:r>
          </w:p>
        </w:tc>
        <w:tc>
          <w:tcPr>
            <w:tcW w:w="1305" w:type="dxa"/>
            <w:vMerge w:val="restart"/>
            <w:tcBorders/>
            <w:shd w:fill="auto" w:val="clear"/>
            <w:tcMar>
              <w:left w:w="68" w:type="dxa"/>
            </w:tcMar>
            <w:vAlign w:val="center"/>
          </w:tcPr>
          <w:p>
            <w:pPr>
              <w:pStyle w:val="Normal"/>
              <w:spacing w:lineRule="auto" w:line="360" w:before="0" w:after="0"/>
              <w:jc w:val="both"/>
              <w:rPr>
                <w:sz w:val="20"/>
                <w:szCs w:val="20"/>
              </w:rPr>
            </w:pPr>
            <w:r>
              <w:rPr>
                <w:b/>
                <w:sz w:val="20"/>
                <w:szCs w:val="20"/>
              </w:rPr>
              <w:t>Population-(Year-2019)</w:t>
            </w:r>
          </w:p>
        </w:tc>
        <w:tc>
          <w:tcPr>
            <w:tcW w:w="1532" w:type="dxa"/>
            <w:vMerge w:val="restart"/>
            <w:tcBorders/>
            <w:shd w:fill="auto" w:val="clear"/>
            <w:tcMar>
              <w:left w:w="68" w:type="dxa"/>
            </w:tcMar>
            <w:vAlign w:val="center"/>
          </w:tcPr>
          <w:p>
            <w:pPr>
              <w:pStyle w:val="Normal"/>
              <w:spacing w:lineRule="auto" w:line="360" w:before="0" w:after="0"/>
              <w:jc w:val="both"/>
              <w:rPr>
                <w:b/>
                <w:b/>
                <w:sz w:val="24"/>
                <w:szCs w:val="24"/>
              </w:rPr>
            </w:pPr>
            <w:r>
              <w:rPr>
                <w:b/>
                <w:sz w:val="20"/>
                <w:szCs w:val="20"/>
              </w:rPr>
              <w:t>Population (Year-2029)*</w:t>
            </w:r>
          </w:p>
        </w:tc>
        <w:tc>
          <w:tcPr>
            <w:tcW w:w="2550" w:type="dxa"/>
            <w:gridSpan w:val="2"/>
            <w:tcBorders/>
            <w:shd w:fill="auto" w:val="clear"/>
            <w:tcMar>
              <w:left w:w="68" w:type="dxa"/>
            </w:tcMar>
          </w:tcPr>
          <w:p>
            <w:pPr>
              <w:pStyle w:val="Normal"/>
              <w:spacing w:lineRule="auto" w:line="276" w:before="0" w:after="0"/>
              <w:jc w:val="both"/>
              <w:rPr>
                <w:b/>
                <w:b/>
                <w:sz w:val="24"/>
                <w:szCs w:val="24"/>
              </w:rPr>
            </w:pPr>
            <w:r>
              <w:rPr>
                <w:b/>
                <w:sz w:val="24"/>
                <w:szCs w:val="24"/>
              </w:rPr>
              <w:t>Water Demand (m</w:t>
            </w:r>
            <w:r>
              <w:rPr>
                <w:b/>
                <w:sz w:val="24"/>
                <w:szCs w:val="24"/>
                <w:vertAlign w:val="superscript"/>
              </w:rPr>
              <w:t>3</w:t>
            </w:r>
            <w:r>
              <w:rPr>
                <w:b/>
                <w:sz w:val="24"/>
                <w:szCs w:val="24"/>
              </w:rPr>
              <w:t>/day)**</w:t>
            </w:r>
          </w:p>
        </w:tc>
        <w:tc>
          <w:tcPr>
            <w:tcW w:w="2366" w:type="dxa"/>
            <w:gridSpan w:val="2"/>
            <w:tcBorders/>
            <w:shd w:fill="auto" w:val="clear"/>
            <w:tcMar>
              <w:left w:w="68" w:type="dxa"/>
            </w:tcMar>
          </w:tcPr>
          <w:p>
            <w:pPr>
              <w:pStyle w:val="Normal"/>
              <w:spacing w:lineRule="auto" w:line="276" w:before="0" w:after="0"/>
              <w:jc w:val="both"/>
              <w:rPr>
                <w:b/>
                <w:b/>
                <w:sz w:val="24"/>
                <w:szCs w:val="24"/>
              </w:rPr>
            </w:pPr>
            <w:r>
              <w:rPr>
                <w:b/>
                <w:sz w:val="24"/>
                <w:szCs w:val="24"/>
              </w:rPr>
              <w:t>Maximum Water Demand (m</w:t>
            </w:r>
            <w:r>
              <w:rPr>
                <w:b/>
                <w:sz w:val="24"/>
                <w:szCs w:val="24"/>
                <w:vertAlign w:val="superscript"/>
              </w:rPr>
              <w:t>3</w:t>
            </w:r>
            <w:r>
              <w:rPr>
                <w:b/>
                <w:sz w:val="24"/>
                <w:szCs w:val="24"/>
              </w:rPr>
              <w:t>/day)</w:t>
            </w:r>
          </w:p>
        </w:tc>
      </w:tr>
      <w:tr>
        <w:trPr>
          <w:trHeight w:val="343" w:hRule="exact"/>
        </w:trPr>
        <w:tc>
          <w:tcPr>
            <w:tcW w:w="628" w:type="dxa"/>
            <w:vMerge w:val="continue"/>
            <w:tcBorders/>
            <w:shd w:fill="auto" w:val="clear"/>
            <w:tcMar>
              <w:left w:w="68" w:type="dxa"/>
            </w:tcMar>
            <w:vAlign w:val="center"/>
          </w:tcPr>
          <w:p>
            <w:pPr>
              <w:pStyle w:val="Normal"/>
              <w:spacing w:lineRule="auto" w:line="360" w:before="0" w:after="0"/>
              <w:jc w:val="both"/>
              <w:rPr>
                <w:b/>
                <w:b/>
                <w:sz w:val="24"/>
                <w:szCs w:val="24"/>
              </w:rPr>
            </w:pPr>
            <w:r>
              <w:rPr>
                <w:b/>
                <w:sz w:val="24"/>
                <w:szCs w:val="24"/>
              </w:rPr>
            </w:r>
          </w:p>
        </w:tc>
        <w:tc>
          <w:tcPr>
            <w:tcW w:w="1532" w:type="dxa"/>
            <w:vMerge w:val="continue"/>
            <w:tcBorders/>
            <w:shd w:fill="auto" w:val="clear"/>
            <w:tcMar>
              <w:left w:w="68" w:type="dxa"/>
            </w:tcMar>
            <w:vAlign w:val="center"/>
          </w:tcPr>
          <w:p>
            <w:pPr>
              <w:pStyle w:val="Normal"/>
              <w:spacing w:lineRule="auto" w:line="360" w:before="0" w:after="0"/>
              <w:jc w:val="both"/>
              <w:rPr>
                <w:b/>
                <w:b/>
                <w:sz w:val="24"/>
                <w:szCs w:val="24"/>
              </w:rPr>
            </w:pPr>
            <w:r>
              <w:rPr>
                <w:b/>
                <w:sz w:val="24"/>
                <w:szCs w:val="24"/>
              </w:rPr>
            </w:r>
          </w:p>
        </w:tc>
        <w:tc>
          <w:tcPr>
            <w:tcW w:w="1305" w:type="dxa"/>
            <w:vMerge w:val="continue"/>
            <w:tcBorders/>
            <w:shd w:fill="auto" w:val="clear"/>
            <w:tcMar>
              <w:left w:w="68" w:type="dxa"/>
            </w:tcMar>
            <w:vAlign w:val="center"/>
          </w:tcPr>
          <w:p>
            <w:pPr>
              <w:pStyle w:val="Normal"/>
              <w:spacing w:lineRule="auto" w:line="360" w:before="0" w:after="0"/>
              <w:jc w:val="both"/>
              <w:rPr>
                <w:b/>
                <w:b/>
                <w:sz w:val="24"/>
                <w:szCs w:val="24"/>
              </w:rPr>
            </w:pPr>
            <w:r>
              <w:rPr>
                <w:b/>
                <w:sz w:val="24"/>
                <w:szCs w:val="24"/>
              </w:rPr>
            </w:r>
          </w:p>
        </w:tc>
        <w:tc>
          <w:tcPr>
            <w:tcW w:w="1532" w:type="dxa"/>
            <w:vMerge w:val="continue"/>
            <w:tcBorders/>
            <w:shd w:fill="auto" w:val="clear"/>
            <w:tcMar>
              <w:left w:w="68" w:type="dxa"/>
            </w:tcMar>
            <w:vAlign w:val="center"/>
          </w:tcPr>
          <w:p>
            <w:pPr>
              <w:pStyle w:val="Normal"/>
              <w:spacing w:lineRule="auto" w:line="360" w:before="0" w:after="0"/>
              <w:jc w:val="both"/>
              <w:rPr>
                <w:b/>
                <w:b/>
                <w:sz w:val="24"/>
                <w:szCs w:val="24"/>
              </w:rPr>
            </w:pPr>
            <w:r>
              <w:rPr>
                <w:b/>
                <w:sz w:val="24"/>
                <w:szCs w:val="24"/>
              </w:rPr>
            </w:r>
          </w:p>
        </w:tc>
        <w:tc>
          <w:tcPr>
            <w:tcW w:w="1245" w:type="dxa"/>
            <w:tcBorders/>
            <w:shd w:fill="auto" w:val="clear"/>
            <w:tcMar>
              <w:left w:w="68" w:type="dxa"/>
            </w:tcMar>
          </w:tcPr>
          <w:p>
            <w:pPr>
              <w:pStyle w:val="Normal"/>
              <w:spacing w:lineRule="auto" w:line="360" w:before="0" w:after="0"/>
              <w:jc w:val="both"/>
              <w:rPr>
                <w:b/>
                <w:b/>
                <w:sz w:val="24"/>
                <w:szCs w:val="24"/>
              </w:rPr>
            </w:pPr>
            <w:r>
              <w:rPr>
                <w:b/>
                <w:sz w:val="24"/>
                <w:szCs w:val="24"/>
              </w:rPr>
              <w:t>Current</w:t>
            </w:r>
          </w:p>
        </w:tc>
        <w:tc>
          <w:tcPr>
            <w:tcW w:w="1305" w:type="dxa"/>
            <w:tcBorders/>
            <w:shd w:fill="auto" w:val="clear"/>
            <w:tcMar>
              <w:left w:w="68" w:type="dxa"/>
            </w:tcMar>
          </w:tcPr>
          <w:p>
            <w:pPr>
              <w:pStyle w:val="Normal"/>
              <w:spacing w:lineRule="auto" w:line="360" w:before="0" w:after="0"/>
              <w:jc w:val="both"/>
              <w:rPr>
                <w:b/>
                <w:b/>
                <w:sz w:val="24"/>
                <w:szCs w:val="24"/>
              </w:rPr>
            </w:pPr>
            <w:r>
              <w:rPr>
                <w:b/>
                <w:sz w:val="24"/>
                <w:szCs w:val="24"/>
              </w:rPr>
              <w:t>Projected</w:t>
            </w:r>
          </w:p>
        </w:tc>
        <w:tc>
          <w:tcPr>
            <w:tcW w:w="1124" w:type="dxa"/>
            <w:tcBorders/>
            <w:shd w:fill="auto" w:val="clear"/>
            <w:tcMar>
              <w:left w:w="68" w:type="dxa"/>
            </w:tcMar>
          </w:tcPr>
          <w:p>
            <w:pPr>
              <w:pStyle w:val="Normal"/>
              <w:spacing w:lineRule="auto" w:line="360" w:before="0" w:after="0"/>
              <w:jc w:val="both"/>
              <w:rPr>
                <w:b/>
                <w:b/>
                <w:sz w:val="24"/>
                <w:szCs w:val="24"/>
              </w:rPr>
            </w:pPr>
            <w:r>
              <w:rPr>
                <w:b/>
                <w:sz w:val="24"/>
                <w:szCs w:val="24"/>
              </w:rPr>
              <w:t>Current</w:t>
            </w:r>
          </w:p>
        </w:tc>
        <w:tc>
          <w:tcPr>
            <w:tcW w:w="1242" w:type="dxa"/>
            <w:tcBorders/>
            <w:shd w:fill="auto" w:val="clear"/>
            <w:tcMar>
              <w:left w:w="68" w:type="dxa"/>
            </w:tcMar>
          </w:tcPr>
          <w:p>
            <w:pPr>
              <w:pStyle w:val="Normal"/>
              <w:spacing w:lineRule="auto" w:line="360" w:before="0" w:after="0"/>
              <w:jc w:val="both"/>
              <w:rPr>
                <w:b/>
                <w:b/>
                <w:sz w:val="24"/>
                <w:szCs w:val="24"/>
              </w:rPr>
            </w:pPr>
            <w:r>
              <w:rPr>
                <w:b/>
                <w:sz w:val="24"/>
                <w:szCs w:val="24"/>
              </w:rPr>
              <w:t>Projected</w:t>
            </w:r>
          </w:p>
        </w:tc>
      </w:tr>
      <w:tr>
        <w:trPr>
          <w:trHeight w:val="360" w:hRule="exact"/>
        </w:trPr>
        <w:tc>
          <w:tcPr>
            <w:tcW w:w="628" w:type="dxa"/>
            <w:tcBorders/>
            <w:shd w:fill="auto" w:val="clear"/>
            <w:tcMar>
              <w:left w:w="68" w:type="dxa"/>
            </w:tcMar>
            <w:vAlign w:val="center"/>
          </w:tcPr>
          <w:p>
            <w:pPr>
              <w:pStyle w:val="Normal"/>
              <w:spacing w:lineRule="auto" w:line="360" w:before="0" w:after="0"/>
              <w:jc w:val="both"/>
              <w:rPr>
                <w:sz w:val="24"/>
                <w:szCs w:val="24"/>
              </w:rPr>
            </w:pPr>
            <w:r>
              <w:rPr>
                <w:sz w:val="24"/>
                <w:szCs w:val="24"/>
              </w:rPr>
              <w:t>1</w:t>
            </w:r>
          </w:p>
        </w:tc>
        <w:tc>
          <w:tcPr>
            <w:tcW w:w="1532" w:type="dxa"/>
            <w:tcBorders/>
            <w:shd w:fill="auto" w:val="clear"/>
            <w:tcMar>
              <w:left w:w="68" w:type="dxa"/>
            </w:tcMar>
            <w:vAlign w:val="center"/>
          </w:tcPr>
          <w:p>
            <w:pPr>
              <w:pStyle w:val="Normal"/>
              <w:spacing w:lineRule="auto" w:line="360" w:before="0" w:after="0"/>
              <w:jc w:val="both"/>
              <w:rPr>
                <w:sz w:val="24"/>
                <w:szCs w:val="24"/>
              </w:rPr>
            </w:pPr>
            <w:r>
              <w:rPr>
                <w:sz w:val="24"/>
                <w:szCs w:val="24"/>
              </w:rPr>
              <w:t>Asetah</w:t>
            </w:r>
          </w:p>
        </w:tc>
        <w:tc>
          <w:tcPr>
            <w:tcW w:w="1305" w:type="dxa"/>
            <w:tcBorders/>
            <w:shd w:fill="auto" w:val="clear"/>
            <w:tcMar>
              <w:left w:w="68" w:type="dxa"/>
            </w:tcMar>
            <w:vAlign w:val="center"/>
          </w:tcPr>
          <w:p>
            <w:pPr>
              <w:pStyle w:val="Normal"/>
              <w:spacing w:lineRule="auto" w:line="360" w:before="0" w:after="0"/>
              <w:jc w:val="both"/>
              <w:rPr>
                <w:sz w:val="24"/>
                <w:szCs w:val="24"/>
              </w:rPr>
            </w:pPr>
            <w:r>
              <w:rPr>
                <w:sz w:val="24"/>
                <w:szCs w:val="24"/>
              </w:rPr>
              <w:t>1250</w:t>
            </w:r>
          </w:p>
        </w:tc>
        <w:tc>
          <w:tcPr>
            <w:tcW w:w="1532" w:type="dxa"/>
            <w:tcBorders/>
            <w:shd w:fill="auto" w:val="clear"/>
            <w:tcMar>
              <w:left w:w="68" w:type="dxa"/>
            </w:tcMar>
            <w:vAlign w:val="center"/>
          </w:tcPr>
          <w:p>
            <w:pPr>
              <w:pStyle w:val="Normal"/>
              <w:spacing w:lineRule="auto" w:line="360" w:before="0" w:after="0"/>
              <w:jc w:val="both"/>
              <w:rPr>
                <w:sz w:val="24"/>
                <w:szCs w:val="24"/>
              </w:rPr>
            </w:pPr>
            <w:r>
              <w:rPr>
                <w:sz w:val="24"/>
                <w:szCs w:val="24"/>
              </w:rPr>
              <w:t>1680</w:t>
            </w:r>
          </w:p>
        </w:tc>
        <w:tc>
          <w:tcPr>
            <w:tcW w:w="1245" w:type="dxa"/>
            <w:tcBorders/>
            <w:shd w:fill="auto" w:val="clear"/>
            <w:tcMar>
              <w:left w:w="68" w:type="dxa"/>
            </w:tcMar>
            <w:vAlign w:val="center"/>
          </w:tcPr>
          <w:p>
            <w:pPr>
              <w:pStyle w:val="Normal"/>
              <w:spacing w:lineRule="auto" w:line="360" w:before="0" w:after="0"/>
              <w:jc w:val="both"/>
              <w:rPr>
                <w:sz w:val="24"/>
                <w:szCs w:val="24"/>
              </w:rPr>
            </w:pPr>
            <w:r>
              <w:rPr>
                <w:sz w:val="24"/>
                <w:szCs w:val="24"/>
              </w:rPr>
              <w:t>25</w:t>
            </w:r>
          </w:p>
        </w:tc>
        <w:tc>
          <w:tcPr>
            <w:tcW w:w="1305" w:type="dxa"/>
            <w:tcBorders/>
            <w:shd w:fill="auto" w:val="clear"/>
            <w:tcMar>
              <w:left w:w="68" w:type="dxa"/>
            </w:tcMar>
            <w:vAlign w:val="center"/>
          </w:tcPr>
          <w:p>
            <w:pPr>
              <w:pStyle w:val="Normal"/>
              <w:spacing w:lineRule="auto" w:line="360" w:before="0" w:after="0"/>
              <w:jc w:val="both"/>
              <w:rPr>
                <w:sz w:val="24"/>
                <w:szCs w:val="24"/>
              </w:rPr>
            </w:pPr>
            <w:r>
              <w:rPr>
                <w:sz w:val="24"/>
                <w:szCs w:val="24"/>
              </w:rPr>
              <w:t>33.6</w:t>
            </w:r>
          </w:p>
        </w:tc>
        <w:tc>
          <w:tcPr>
            <w:tcW w:w="1124" w:type="dxa"/>
            <w:tcBorders/>
            <w:shd w:fill="auto" w:val="clear"/>
            <w:tcMar>
              <w:left w:w="68" w:type="dxa"/>
            </w:tcMar>
            <w:vAlign w:val="center"/>
          </w:tcPr>
          <w:p>
            <w:pPr>
              <w:pStyle w:val="Normal"/>
              <w:spacing w:lineRule="auto" w:line="360" w:before="0" w:after="0"/>
              <w:jc w:val="both"/>
              <w:rPr>
                <w:sz w:val="24"/>
                <w:szCs w:val="24"/>
              </w:rPr>
            </w:pPr>
            <w:r>
              <w:rPr>
                <w:sz w:val="24"/>
                <w:szCs w:val="24"/>
              </w:rPr>
              <w:t>37.5</w:t>
            </w:r>
          </w:p>
        </w:tc>
        <w:tc>
          <w:tcPr>
            <w:tcW w:w="1242" w:type="dxa"/>
            <w:tcBorders/>
            <w:shd w:fill="auto" w:val="clear"/>
            <w:tcMar>
              <w:left w:w="68" w:type="dxa"/>
            </w:tcMar>
            <w:vAlign w:val="center"/>
          </w:tcPr>
          <w:p>
            <w:pPr>
              <w:pStyle w:val="Normal"/>
              <w:spacing w:lineRule="auto" w:line="360" w:before="0" w:after="0"/>
              <w:jc w:val="both"/>
              <w:rPr>
                <w:sz w:val="24"/>
                <w:szCs w:val="24"/>
              </w:rPr>
            </w:pPr>
            <w:r>
              <w:rPr>
                <w:sz w:val="24"/>
                <w:szCs w:val="24"/>
              </w:rPr>
              <w:t>50.4</w:t>
            </w:r>
          </w:p>
        </w:tc>
      </w:tr>
      <w:tr>
        <w:trPr>
          <w:trHeight w:val="360" w:hRule="exact"/>
        </w:trPr>
        <w:tc>
          <w:tcPr>
            <w:tcW w:w="9913" w:type="dxa"/>
            <w:gridSpan w:val="8"/>
            <w:tcBorders/>
            <w:shd w:fill="auto" w:val="clear"/>
            <w:tcMar>
              <w:left w:w="68" w:type="dxa"/>
            </w:tcMar>
          </w:tcPr>
          <w:p>
            <w:pPr>
              <w:pStyle w:val="Normal"/>
              <w:spacing w:lineRule="auto" w:line="360" w:before="0" w:after="0"/>
              <w:jc w:val="both"/>
              <w:rPr>
                <w:sz w:val="24"/>
                <w:szCs w:val="24"/>
              </w:rPr>
            </w:pPr>
            <w:r>
              <w:rPr>
                <w:sz w:val="24"/>
                <w:szCs w:val="24"/>
              </w:rPr>
              <w:t xml:space="preserve">*Population projection rate of 3% is adopted. </w:t>
            </w:r>
            <w:r>
              <w:rPr>
                <w:b/>
                <w:sz w:val="24"/>
                <w:szCs w:val="24"/>
              </w:rPr>
              <w:t>**</w:t>
            </w:r>
            <w:r>
              <w:rPr>
                <w:sz w:val="24"/>
                <w:szCs w:val="24"/>
              </w:rPr>
              <w:t xml:space="preserve"> at</w:t>
            </w:r>
            <w:r>
              <w:rPr>
                <w:b/>
                <w:sz w:val="24"/>
                <w:szCs w:val="24"/>
              </w:rPr>
              <w:t xml:space="preserve"> </w:t>
            </w:r>
            <w:r>
              <w:rPr>
                <w:sz w:val="24"/>
                <w:szCs w:val="24"/>
              </w:rPr>
              <w:t>20 litre/day/capita</w:t>
            </w:r>
          </w:p>
        </w:tc>
      </w:tr>
    </w:tbl>
    <w:p>
      <w:pPr>
        <w:pStyle w:val="Normal"/>
        <w:spacing w:lineRule="auto" w:line="360"/>
        <w:jc w:val="both"/>
        <w:rPr/>
      </w:pPr>
      <w:r>
        <w:rPr/>
        <w:t>During the feasibility tour visit, onsite water quality measurements were undertaken on existing shallow irrigation wells along Sebene stream banks. In general, it is readily palatable for drinking purposes.</w:t>
      </w:r>
    </w:p>
    <w:p>
      <w:pPr>
        <w:pStyle w:val="Normal"/>
        <w:spacing w:lineRule="auto" w:line="360"/>
        <w:jc w:val="both"/>
        <w:rPr/>
      </w:pPr>
      <w:r>
        <w:rPr/>
      </w:r>
    </w:p>
    <w:p>
      <w:pPr>
        <w:pStyle w:val="Titolo1"/>
        <w:numPr>
          <w:ilvl w:val="0"/>
          <w:numId w:val="3"/>
        </w:numPr>
        <w:spacing w:before="0" w:after="240"/>
        <w:jc w:val="both"/>
        <w:rPr>
          <w:rFonts w:ascii="Times New Roman" w:hAnsi="Times New Roman" w:cs="Times New Roman"/>
          <w:color w:val="00000A"/>
          <w:sz w:val="24"/>
        </w:rPr>
      </w:pPr>
      <w:bookmarkStart w:id="33" w:name="_Toc3914458"/>
      <w:bookmarkStart w:id="34" w:name="_Toc436382634"/>
      <w:bookmarkStart w:id="35" w:name="_Toc436231470"/>
      <w:bookmarkStart w:id="36" w:name="_Toc395099587"/>
      <w:bookmarkStart w:id="37" w:name="_Toc312677618"/>
      <w:bookmarkEnd w:id="33"/>
      <w:bookmarkEnd w:id="34"/>
      <w:bookmarkEnd w:id="35"/>
      <w:bookmarkEnd w:id="36"/>
      <w:bookmarkEnd w:id="37"/>
      <w:r>
        <w:rPr>
          <w:rFonts w:cs="Times New Roman" w:ascii="Times New Roman" w:hAnsi="Times New Roman"/>
          <w:color w:val="00000A"/>
          <w:sz w:val="24"/>
        </w:rPr>
        <w:t>Team Composition and Organization</w:t>
      </w:r>
    </w:p>
    <w:p>
      <w:pPr>
        <w:pStyle w:val="Normal"/>
        <w:spacing w:lineRule="auto" w:line="360"/>
        <w:jc w:val="both"/>
        <w:rPr/>
      </w:pPr>
      <w:r>
        <w:rPr/>
        <w:t>The project implementation process requires consultation and consolidation with key stakeholders. To fulfill the requirements of project, the study team will be composed of four specialists that include:</w:t>
      </w:r>
    </w:p>
    <w:p>
      <w:pPr>
        <w:pStyle w:val="ListParagraph"/>
        <w:numPr>
          <w:ilvl w:val="0"/>
          <w:numId w:val="4"/>
        </w:numPr>
        <w:spacing w:lineRule="auto" w:line="360"/>
        <w:ind w:left="450" w:hanging="180"/>
        <w:jc w:val="both"/>
        <w:rPr>
          <w:rFonts w:ascii="Times New Roman" w:hAnsi="Times New Roman"/>
          <w:sz w:val="24"/>
          <w:szCs w:val="24"/>
        </w:rPr>
      </w:pPr>
      <w:r>
        <w:rPr>
          <w:rFonts w:ascii="Times New Roman" w:hAnsi="Times New Roman"/>
          <w:b/>
          <w:sz w:val="24"/>
          <w:szCs w:val="24"/>
        </w:rPr>
        <w:t>Senior Hydrogeologist and Water Resources Management Practitioner (B.Sc.)</w:t>
      </w:r>
      <w:r>
        <w:rPr>
          <w:rFonts w:ascii="Times New Roman" w:hAnsi="Times New Roman"/>
          <w:sz w:val="24"/>
          <w:szCs w:val="24"/>
        </w:rPr>
        <w:t xml:space="preserve"> with more than 17 years of profound work experiences mainly on specific fields of geology, hydrogeology and geophysics as well as on water resources assessment in Eritrea. He has also d</w:t>
      </w:r>
      <w:r>
        <w:rPr>
          <w:rFonts w:ascii="Times New Roman" w:hAnsi="Times New Roman"/>
          <w:sz w:val="24"/>
        </w:rPr>
        <w:t xml:space="preserve">eep knowledge </w:t>
      </w:r>
      <w:r>
        <w:rPr>
          <w:rFonts w:ascii="Times New Roman" w:hAnsi="Times New Roman"/>
          <w:sz w:val="24"/>
          <w:szCs w:val="24"/>
        </w:rPr>
        <w:t>in hydrogeological GIS, interpretation of Remote Sensing Data for Groundwater Assessment and Aquifer Classifications, and Planning and Development of groundwater resource Infrastructures (borehole drilling, dams, diversions and water supply) all over the country. Moreover, during this period he conducted groundwater exploration and investigation studies, drilling, pumping test and supervision of different scale water supply projects in the country.</w:t>
      </w:r>
    </w:p>
    <w:p>
      <w:pPr>
        <w:pStyle w:val="ListParagraph"/>
        <w:spacing w:lineRule="auto" w:line="360"/>
        <w:ind w:left="450" w:hanging="450"/>
        <w:jc w:val="both"/>
        <w:rPr>
          <w:rFonts w:ascii="Times New Roman" w:hAnsi="Times New Roman"/>
          <w:sz w:val="24"/>
          <w:szCs w:val="24"/>
        </w:rPr>
      </w:pPr>
      <w:r>
        <w:rPr>
          <w:rFonts w:ascii="Times New Roman" w:hAnsi="Times New Roman"/>
          <w:sz w:val="24"/>
          <w:szCs w:val="24"/>
        </w:rPr>
      </w:r>
    </w:p>
    <w:p>
      <w:pPr>
        <w:pStyle w:val="ListParagraph"/>
        <w:numPr>
          <w:ilvl w:val="0"/>
          <w:numId w:val="4"/>
        </w:numPr>
        <w:spacing w:lineRule="auto" w:line="360"/>
        <w:ind w:left="450" w:hanging="180"/>
        <w:jc w:val="both"/>
        <w:rPr>
          <w:rFonts w:ascii="Times New Roman" w:hAnsi="Times New Roman"/>
          <w:sz w:val="24"/>
          <w:szCs w:val="24"/>
        </w:rPr>
      </w:pPr>
      <w:r>
        <w:rPr>
          <w:rFonts w:ascii="Times New Roman" w:hAnsi="Times New Roman"/>
          <w:b/>
          <w:sz w:val="24"/>
          <w:szCs w:val="24"/>
        </w:rPr>
        <w:t xml:space="preserve">Two Civil Engineers (B.Sc.) </w:t>
      </w:r>
      <w:r>
        <w:rPr>
          <w:rFonts w:ascii="Times New Roman" w:hAnsi="Times New Roman"/>
          <w:sz w:val="24"/>
          <w:szCs w:val="24"/>
        </w:rPr>
        <w:t xml:space="preserve">with good practical experience in water supply system design for rural, suburban and towns.  </w:t>
      </w:r>
    </w:p>
    <w:p>
      <w:pPr>
        <w:pStyle w:val="ListParagraph"/>
        <w:spacing w:lineRule="auto" w:line="360"/>
        <w:ind w:left="450" w:hanging="450"/>
        <w:jc w:val="both"/>
        <w:rPr>
          <w:rFonts w:ascii="Times New Roman" w:hAnsi="Times New Roman"/>
          <w:sz w:val="24"/>
          <w:szCs w:val="24"/>
        </w:rPr>
      </w:pPr>
      <w:r>
        <w:rPr>
          <w:rFonts w:ascii="Times New Roman" w:hAnsi="Times New Roman"/>
          <w:sz w:val="24"/>
          <w:szCs w:val="24"/>
        </w:rPr>
      </w:r>
    </w:p>
    <w:p>
      <w:pPr>
        <w:pStyle w:val="ListParagraph"/>
        <w:numPr>
          <w:ilvl w:val="0"/>
          <w:numId w:val="4"/>
        </w:numPr>
        <w:spacing w:lineRule="auto" w:line="360"/>
        <w:ind w:left="450" w:hanging="180"/>
        <w:jc w:val="both"/>
        <w:rPr>
          <w:rFonts w:ascii="Times New Roman" w:hAnsi="Times New Roman" w:eastAsia="Calibri" w:cs="Times New Roman"/>
          <w:sz w:val="24"/>
        </w:rPr>
      </w:pPr>
      <w:r>
        <w:rPr>
          <w:rFonts w:ascii="Times New Roman" w:hAnsi="Times New Roman"/>
          <w:b/>
          <w:sz w:val="24"/>
          <w:szCs w:val="24"/>
        </w:rPr>
        <w:t xml:space="preserve">Senior </w:t>
      </w:r>
      <w:r>
        <w:rPr>
          <w:rFonts w:eastAsia="Calibri" w:cs="Times New Roman" w:ascii="Times New Roman" w:hAnsi="Times New Roman"/>
          <w:b/>
          <w:sz w:val="24"/>
        </w:rPr>
        <w:t>Hydro-chemist (B.Sc.)</w:t>
      </w:r>
      <w:r>
        <w:rPr>
          <w:rFonts w:eastAsia="Calibri" w:cs="Times New Roman" w:ascii="Times New Roman" w:hAnsi="Times New Roman"/>
          <w:sz w:val="24"/>
        </w:rPr>
        <w:t xml:space="preserve"> with deep knowledge in soil and water analytical analysis has over </w:t>
      </w:r>
      <w:r>
        <w:rPr>
          <w:rFonts w:ascii="Times New Roman" w:hAnsi="Times New Roman"/>
          <w:sz w:val="24"/>
        </w:rPr>
        <w:t>12</w:t>
      </w:r>
      <w:r>
        <w:rPr>
          <w:rFonts w:eastAsia="Calibri" w:cs="Times New Roman" w:ascii="Times New Roman" w:hAnsi="Times New Roman"/>
          <w:sz w:val="24"/>
        </w:rPr>
        <w:t xml:space="preserve"> years of practical experience in sediment and water analysis both in the field and in the laboratory. Moreover, he has deep knowledge of surface water monitorin</w:t>
      </w:r>
      <w:r>
        <w:rPr>
          <w:rFonts w:ascii="Times New Roman" w:hAnsi="Times New Roman"/>
          <w:sz w:val="24"/>
        </w:rPr>
        <w:t xml:space="preserve">g and conducted several water quality analyses throughout the country </w:t>
      </w:r>
      <w:r>
        <w:rPr>
          <w:rFonts w:eastAsia="Calibri" w:cs="Times New Roman" w:ascii="Times New Roman" w:hAnsi="Times New Roman"/>
          <w:sz w:val="24"/>
        </w:rPr>
        <w:t>since 2006.</w:t>
      </w:r>
    </w:p>
    <w:p>
      <w:pPr>
        <w:pStyle w:val="ListParagraph"/>
        <w:jc w:val="both"/>
        <w:rPr>
          <w:rFonts w:ascii="Times New Roman" w:hAnsi="Times New Roman" w:eastAsia="Calibri" w:cs="Times New Roman"/>
          <w:sz w:val="24"/>
        </w:rPr>
      </w:pPr>
      <w:r>
        <w:rPr>
          <w:rFonts w:eastAsia="Calibri" w:cs="Times New Roman" w:ascii="Times New Roman" w:hAnsi="Times New Roman"/>
          <w:sz w:val="24"/>
        </w:rPr>
      </w:r>
    </w:p>
    <w:p>
      <w:pPr>
        <w:pStyle w:val="ListParagraph"/>
        <w:numPr>
          <w:ilvl w:val="0"/>
          <w:numId w:val="4"/>
        </w:numPr>
        <w:spacing w:lineRule="auto" w:line="360"/>
        <w:ind w:left="450" w:hanging="180"/>
        <w:jc w:val="both"/>
        <w:rPr>
          <w:rFonts w:ascii="Times New Roman" w:hAnsi="Times New Roman" w:eastAsia="Calibri" w:cs="Times New Roman"/>
          <w:sz w:val="24"/>
        </w:rPr>
      </w:pPr>
      <w:r>
        <w:rPr>
          <w:rFonts w:eastAsia="Calibri" w:cs="Times New Roman" w:ascii="Times New Roman" w:hAnsi="Times New Roman"/>
          <w:b/>
          <w:sz w:val="24"/>
        </w:rPr>
        <w:t>Senior Water Resources Management Practitioner (B.Sc)</w:t>
      </w:r>
      <w:r>
        <w:rPr>
          <w:rFonts w:eastAsia="Calibri" w:cs="Times New Roman" w:ascii="Times New Roman" w:hAnsi="Times New Roman"/>
          <w:sz w:val="24"/>
        </w:rPr>
        <w:t xml:space="preserve"> with over 13 years of work experience in water resources management in general, and WASH training and promotion in particular.  </w:t>
      </w:r>
    </w:p>
    <w:p>
      <w:pPr>
        <w:sectPr>
          <w:footerReference w:type="default" r:id="rId6"/>
          <w:type w:val="nextPage"/>
          <w:pgSz w:w="12240" w:h="15840"/>
          <w:pgMar w:left="1485" w:right="1680" w:header="0" w:top="1440" w:footer="0" w:bottom="1440" w:gutter="0"/>
          <w:pgNumType w:fmt="decimal"/>
          <w:formProt w:val="false"/>
          <w:textDirection w:val="lrTb"/>
          <w:docGrid w:type="default" w:linePitch="360" w:charSpace="4294961151"/>
        </w:sectPr>
        <w:pStyle w:val="Normal"/>
        <w:spacing w:lineRule="auto" w:line="360"/>
        <w:jc w:val="both"/>
        <w:rPr>
          <w:rFonts w:eastAsia="Calibri"/>
        </w:rPr>
      </w:pPr>
      <w:r>
        <w:rPr/>
        <w:t>Further, the five team members have deep knowledge in project preparation, apprising, implementation, supervision, monitoring and evaluation.</w:t>
      </w:r>
    </w:p>
    <w:p>
      <w:pPr>
        <w:pStyle w:val="Titolo1"/>
        <w:numPr>
          <w:ilvl w:val="0"/>
          <w:numId w:val="0"/>
        </w:numPr>
        <w:spacing w:before="0" w:after="240"/>
        <w:ind w:left="432" w:hanging="0"/>
        <w:jc w:val="both"/>
        <w:rPr>
          <w:rFonts w:ascii="Times New Roman" w:hAnsi="Times New Roman" w:cs="Times New Roman"/>
          <w:color w:val="00000A"/>
          <w:sz w:val="24"/>
        </w:rPr>
      </w:pPr>
      <w:bookmarkStart w:id="38" w:name="_Toc391585343"/>
      <w:bookmarkStart w:id="39" w:name="_Toc391585343"/>
      <w:bookmarkEnd w:id="39"/>
      <w:r>
        <w:rPr>
          <w:rFonts w:cs="Times New Roman" w:ascii="Times New Roman" w:hAnsi="Times New Roman"/>
          <w:color w:val="00000A"/>
          <w:sz w:val="24"/>
        </w:rPr>
      </w:r>
    </w:p>
    <w:p>
      <w:pPr>
        <w:pStyle w:val="Titolo1"/>
        <w:numPr>
          <w:ilvl w:val="0"/>
          <w:numId w:val="3"/>
        </w:numPr>
        <w:spacing w:before="0" w:after="240"/>
        <w:jc w:val="both"/>
        <w:rPr>
          <w:rFonts w:ascii="Times New Roman" w:hAnsi="Times New Roman" w:cs="Times New Roman"/>
          <w:color w:val="00000A"/>
          <w:sz w:val="24"/>
        </w:rPr>
      </w:pPr>
      <w:bookmarkStart w:id="40" w:name="_Toc3914459"/>
      <w:bookmarkStart w:id="41" w:name="_Toc436382636"/>
      <w:bookmarkStart w:id="42" w:name="_Toc436231472"/>
      <w:bookmarkStart w:id="43" w:name="_Toc395099589"/>
      <w:r>
        <w:rPr>
          <w:rFonts w:cs="Times New Roman" w:ascii="Times New Roman" w:hAnsi="Times New Roman"/>
          <w:color w:val="00000A"/>
          <w:sz w:val="24"/>
        </w:rPr>
        <w:t>Budget</w:t>
      </w:r>
      <w:bookmarkEnd w:id="41"/>
      <w:bookmarkEnd w:id="42"/>
      <w:bookmarkEnd w:id="43"/>
      <w:r>
        <w:rPr>
          <w:rFonts w:cs="Times New Roman" w:ascii="Times New Roman" w:hAnsi="Times New Roman"/>
          <w:color w:val="00000A"/>
          <w:sz w:val="24"/>
        </w:rPr>
        <w:t xml:space="preserve"> (Budget Breakdown)</w:t>
      </w:r>
      <w:bookmarkEnd w:id="40"/>
      <w:r>
        <w:rPr>
          <w:rFonts w:cs="Times New Roman" w:ascii="Times New Roman" w:hAnsi="Times New Roman"/>
          <w:color w:val="00000A"/>
          <w:sz w:val="24"/>
        </w:rPr>
        <w:t xml:space="preserve"> </w:t>
      </w:r>
    </w:p>
    <w:tbl>
      <w:tblPr>
        <w:tblW w:w="5000" w:type="pct"/>
        <w:jc w:val="left"/>
        <w:tblInd w:w="-511" w:type="dxa"/>
        <w:tblBorders>
          <w:top w:val="single" w:sz="8" w:space="0" w:color="00000A"/>
          <w:left w:val="single" w:sz="8" w:space="0" w:color="00000A"/>
          <w:right w:val="single" w:sz="8" w:space="0" w:color="00000A"/>
          <w:insideV w:val="single" w:sz="8" w:space="0" w:color="00000A"/>
        </w:tblBorders>
        <w:tblCellMar>
          <w:top w:w="0" w:type="dxa"/>
          <w:left w:w="18" w:type="dxa"/>
          <w:bottom w:w="0" w:type="dxa"/>
          <w:right w:w="108" w:type="dxa"/>
        </w:tblCellMar>
        <w:tblLook w:val="04a0"/>
      </w:tblPr>
      <w:tblGrid>
        <w:gridCol w:w="571"/>
        <w:gridCol w:w="4424"/>
        <w:gridCol w:w="1080"/>
        <w:gridCol w:w="163"/>
        <w:gridCol w:w="573"/>
        <w:gridCol w:w="3"/>
        <w:gridCol w:w="1376"/>
        <w:gridCol w:w="3"/>
        <w:gridCol w:w="1376"/>
        <w:gridCol w:w="9"/>
        <w:gridCol w:w="3"/>
        <w:gridCol w:w="6"/>
        <w:gridCol w:w="4"/>
        <w:gridCol w:w="3368"/>
      </w:tblGrid>
      <w:tr>
        <w:trPr>
          <w:trHeight w:val="390" w:hRule="atLeast"/>
        </w:trPr>
        <w:tc>
          <w:tcPr>
            <w:tcW w:w="571" w:type="dxa"/>
            <w:vMerge w:val="restart"/>
            <w:tcBorders>
              <w:top w:val="single" w:sz="8" w:space="0" w:color="00000A"/>
              <w:left w:val="single" w:sz="8" w:space="0" w:color="00000A"/>
              <w:right w:val="single" w:sz="8" w:space="0" w:color="00000A"/>
              <w:insideV w:val="single" w:sz="8" w:space="0" w:color="00000A"/>
            </w:tcBorders>
            <w:shd w:color="auto" w:fill="BFBFBF" w:themeFill="background1" w:themeFillShade="bf" w:val="clear"/>
            <w:tcMar>
              <w:left w:w="18" w:type="dxa"/>
            </w:tcMar>
            <w:vAlign w:val="center"/>
          </w:tcPr>
          <w:p>
            <w:pPr>
              <w:pStyle w:val="Normal"/>
              <w:jc w:val="both"/>
              <w:rPr>
                <w:b/>
                <w:b/>
                <w:bCs/>
                <w:color w:val="000000"/>
              </w:rPr>
            </w:pPr>
            <w:r>
              <w:rPr>
                <w:b/>
                <w:bCs/>
                <w:color w:val="000000"/>
              </w:rPr>
              <w:t>S.N</w:t>
            </w:r>
          </w:p>
        </w:tc>
        <w:tc>
          <w:tcPr>
            <w:tcW w:w="4424" w:type="dxa"/>
            <w:vMerge w:val="restart"/>
            <w:tcBorders>
              <w:top w:val="single" w:sz="8" w:space="0" w:color="00000A"/>
              <w:left w:val="single" w:sz="8" w:space="0" w:color="00000A"/>
              <w:right w:val="single" w:sz="8" w:space="0" w:color="00000A"/>
              <w:insideV w:val="single" w:sz="8" w:space="0" w:color="00000A"/>
            </w:tcBorders>
            <w:shd w:color="auto" w:fill="BFBFBF" w:themeFill="background1" w:themeFillShade="bf" w:val="clear"/>
            <w:tcMar>
              <w:left w:w="18" w:type="dxa"/>
            </w:tcMar>
            <w:vAlign w:val="center"/>
          </w:tcPr>
          <w:p>
            <w:pPr>
              <w:pStyle w:val="Normal"/>
              <w:jc w:val="both"/>
              <w:rPr>
                <w:b/>
                <w:b/>
                <w:bCs/>
                <w:color w:val="000000"/>
              </w:rPr>
            </w:pPr>
            <w:r>
              <w:rPr>
                <w:b/>
                <w:bCs/>
                <w:color w:val="000000"/>
              </w:rPr>
              <w:t>Activity</w:t>
            </w:r>
          </w:p>
        </w:tc>
        <w:tc>
          <w:tcPr>
            <w:tcW w:w="1243" w:type="dxa"/>
            <w:gridSpan w:val="2"/>
            <w:vMerge w:val="restart"/>
            <w:tcBorders>
              <w:top w:val="single" w:sz="8" w:space="0" w:color="00000A"/>
              <w:left w:val="single" w:sz="8" w:space="0" w:color="00000A"/>
              <w:right w:val="single" w:sz="8" w:space="0" w:color="00000A"/>
              <w:insideV w:val="single" w:sz="8" w:space="0" w:color="00000A"/>
            </w:tcBorders>
            <w:shd w:color="auto" w:fill="BFBFBF" w:themeFill="background1" w:themeFillShade="bf" w:val="clear"/>
            <w:tcMar>
              <w:left w:w="18" w:type="dxa"/>
            </w:tcMar>
            <w:vAlign w:val="center"/>
          </w:tcPr>
          <w:p>
            <w:pPr>
              <w:pStyle w:val="Normal"/>
              <w:jc w:val="both"/>
              <w:rPr>
                <w:b/>
                <w:b/>
                <w:bCs/>
                <w:color w:val="000000"/>
              </w:rPr>
            </w:pPr>
            <w:r>
              <w:rPr>
                <w:b/>
                <w:bCs/>
                <w:color w:val="000000"/>
              </w:rPr>
              <w:t>Unit</w:t>
            </w:r>
          </w:p>
        </w:tc>
        <w:tc>
          <w:tcPr>
            <w:tcW w:w="576" w:type="dxa"/>
            <w:gridSpan w:val="2"/>
            <w:vMerge w:val="restart"/>
            <w:tcBorders>
              <w:top w:val="single" w:sz="8" w:space="0" w:color="00000A"/>
              <w:left w:val="single" w:sz="8" w:space="0" w:color="00000A"/>
              <w:right w:val="single" w:sz="8" w:space="0" w:color="00000A"/>
              <w:insideV w:val="single" w:sz="8" w:space="0" w:color="00000A"/>
            </w:tcBorders>
            <w:shd w:color="auto" w:fill="BFBFBF" w:themeFill="background1" w:themeFillShade="bf" w:val="clear"/>
            <w:tcMar>
              <w:left w:w="18" w:type="dxa"/>
            </w:tcMar>
            <w:vAlign w:val="center"/>
          </w:tcPr>
          <w:p>
            <w:pPr>
              <w:pStyle w:val="Normal"/>
              <w:jc w:val="both"/>
              <w:rPr>
                <w:b/>
                <w:b/>
                <w:bCs/>
                <w:color w:val="000000"/>
              </w:rPr>
            </w:pPr>
            <w:r>
              <w:rPr>
                <w:b/>
                <w:bCs/>
                <w:color w:val="000000"/>
              </w:rPr>
              <w:t>Qty</w:t>
            </w:r>
          </w:p>
        </w:tc>
        <w:tc>
          <w:tcPr>
            <w:tcW w:w="2777" w:type="dxa"/>
            <w:gridSpan w:val="7"/>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BFBFBF" w:themeFill="background1" w:themeFillShade="bf" w:val="clear"/>
            <w:tcMar>
              <w:left w:w="18" w:type="dxa"/>
            </w:tcMar>
            <w:vAlign w:val="center"/>
          </w:tcPr>
          <w:p>
            <w:pPr>
              <w:pStyle w:val="Normal"/>
              <w:jc w:val="both"/>
              <w:rPr>
                <w:b/>
                <w:b/>
                <w:bCs/>
                <w:color w:val="000000"/>
              </w:rPr>
            </w:pPr>
            <w:r>
              <w:rPr>
                <w:b/>
                <w:bCs/>
                <w:color w:val="000000"/>
              </w:rPr>
              <w:t>Total Cost</w:t>
            </w:r>
          </w:p>
        </w:tc>
        <w:tc>
          <w:tcPr>
            <w:tcW w:w="3368" w:type="dxa"/>
            <w:tcBorders>
              <w:top w:val="single" w:sz="8" w:space="0" w:color="00000A"/>
              <w:left w:val="single" w:sz="8" w:space="0" w:color="00000A"/>
              <w:right w:val="single" w:sz="8" w:space="0" w:color="00000A"/>
              <w:insideV w:val="single" w:sz="8" w:space="0" w:color="00000A"/>
            </w:tcBorders>
            <w:shd w:color="auto" w:fill="BFBFBF" w:themeFill="background1" w:themeFillShade="bf" w:val="clear"/>
            <w:tcMar>
              <w:left w:w="18" w:type="dxa"/>
            </w:tcMar>
            <w:vAlign w:val="center"/>
          </w:tcPr>
          <w:p>
            <w:pPr>
              <w:pStyle w:val="Normal"/>
              <w:jc w:val="both"/>
              <w:rPr>
                <w:b/>
                <w:b/>
                <w:bCs/>
                <w:color w:val="000000"/>
              </w:rPr>
            </w:pPr>
            <w:r>
              <w:rPr>
                <w:b/>
                <w:bCs/>
                <w:color w:val="000000"/>
              </w:rPr>
              <w:t>Remarks</w:t>
            </w:r>
          </w:p>
        </w:tc>
      </w:tr>
      <w:tr>
        <w:trPr>
          <w:trHeight w:val="277" w:hRule="atLeast"/>
        </w:trPr>
        <w:tc>
          <w:tcPr>
            <w:tcW w:w="571"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BFBFBF" w:themeFill="background1" w:themeFillShade="bf" w:val="clear"/>
            <w:tcMar>
              <w:left w:w="18" w:type="dxa"/>
            </w:tcMar>
          </w:tcPr>
          <w:p>
            <w:pPr>
              <w:pStyle w:val="Normal"/>
              <w:jc w:val="both"/>
              <w:rPr>
                <w:b/>
                <w:b/>
                <w:bCs/>
                <w:color w:val="000000"/>
              </w:rPr>
            </w:pPr>
            <w:r>
              <w:rPr>
                <w:b/>
                <w:bCs/>
                <w:color w:val="000000"/>
              </w:rPr>
            </w:r>
          </w:p>
        </w:tc>
        <w:tc>
          <w:tcPr>
            <w:tcW w:w="4424" w:type="dxa"/>
            <w:vMerge w:val="continue"/>
            <w:tcBorders>
              <w:left w:val="single" w:sz="8" w:space="0" w:color="00000A"/>
              <w:right w:val="single" w:sz="8" w:space="0" w:color="00000A"/>
              <w:insideV w:val="single" w:sz="8" w:space="0" w:color="00000A"/>
            </w:tcBorders>
            <w:shd w:color="auto" w:fill="BFBFBF" w:themeFill="background1" w:themeFillShade="bf" w:val="clear"/>
            <w:tcMar>
              <w:left w:w="18" w:type="dxa"/>
            </w:tcMar>
            <w:vAlign w:val="center"/>
          </w:tcPr>
          <w:p>
            <w:pPr>
              <w:pStyle w:val="Normal"/>
              <w:jc w:val="both"/>
              <w:rPr>
                <w:b/>
                <w:b/>
                <w:bCs/>
                <w:color w:val="000000"/>
              </w:rPr>
            </w:pPr>
            <w:r>
              <w:rPr>
                <w:b/>
                <w:bCs/>
                <w:color w:val="000000"/>
              </w:rPr>
            </w:r>
          </w:p>
        </w:tc>
        <w:tc>
          <w:tcPr>
            <w:tcW w:w="1243" w:type="dxa"/>
            <w:gridSpan w:val="2"/>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BFBFBF" w:themeFill="background1" w:themeFillShade="bf" w:val="clear"/>
            <w:tcMar>
              <w:left w:w="18" w:type="dxa"/>
            </w:tcMar>
            <w:vAlign w:val="center"/>
          </w:tcPr>
          <w:p>
            <w:pPr>
              <w:pStyle w:val="Normal"/>
              <w:jc w:val="both"/>
              <w:rPr>
                <w:b/>
                <w:b/>
                <w:bCs/>
                <w:color w:val="000000"/>
              </w:rPr>
            </w:pPr>
            <w:r>
              <w:rPr>
                <w:b/>
                <w:bCs/>
                <w:color w:val="000000"/>
              </w:rPr>
            </w:r>
          </w:p>
        </w:tc>
        <w:tc>
          <w:tcPr>
            <w:tcW w:w="576" w:type="dxa"/>
            <w:gridSpan w:val="2"/>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BFBFBF" w:themeFill="background1" w:themeFillShade="bf" w:val="clear"/>
            <w:tcMar>
              <w:left w:w="18" w:type="dxa"/>
            </w:tcMar>
            <w:vAlign w:val="center"/>
          </w:tcPr>
          <w:p>
            <w:pPr>
              <w:pStyle w:val="Normal"/>
              <w:jc w:val="both"/>
              <w:rPr>
                <w:b/>
                <w:b/>
                <w:bCs/>
                <w:color w:val="000000"/>
              </w:rPr>
            </w:pPr>
            <w:r>
              <w:rPr>
                <w:b/>
                <w:bCs/>
                <w:color w:val="000000"/>
              </w:rPr>
            </w:r>
          </w:p>
        </w:tc>
        <w:tc>
          <w:tcPr>
            <w:tcW w:w="1379" w:type="dxa"/>
            <w:gridSpan w:val="2"/>
            <w:tcBorders>
              <w:top w:val="single" w:sz="8" w:space="0" w:color="00000A"/>
              <w:left w:val="single" w:sz="8" w:space="0" w:color="00000A"/>
              <w:bottom w:val="single" w:sz="8" w:space="0" w:color="000001"/>
              <w:right w:val="single" w:sz="8" w:space="0" w:color="00000A"/>
              <w:insideH w:val="single" w:sz="8" w:space="0" w:color="000001"/>
              <w:insideV w:val="single" w:sz="8" w:space="0" w:color="00000A"/>
            </w:tcBorders>
            <w:shd w:color="auto" w:fill="BFBFBF" w:themeFill="background1" w:themeFillShade="bf" w:val="clear"/>
            <w:tcMar>
              <w:left w:w="18" w:type="dxa"/>
            </w:tcMar>
            <w:vAlign w:val="center"/>
          </w:tcPr>
          <w:p>
            <w:pPr>
              <w:pStyle w:val="Normal"/>
              <w:jc w:val="both"/>
              <w:rPr>
                <w:b/>
                <w:b/>
                <w:bCs/>
                <w:color w:val="000000"/>
              </w:rPr>
            </w:pPr>
            <w:r>
              <w:rPr>
                <w:b/>
                <w:bCs/>
                <w:color w:val="000000"/>
              </w:rPr>
              <w:t>Nakfa</w:t>
            </w:r>
          </w:p>
        </w:tc>
        <w:tc>
          <w:tcPr>
            <w:tcW w:w="1388" w:type="dxa"/>
            <w:gridSpan w:val="3"/>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BFBFBF" w:themeFill="background1" w:themeFillShade="bf" w:val="clear"/>
            <w:tcMar>
              <w:left w:w="18" w:type="dxa"/>
            </w:tcMar>
            <w:vAlign w:val="center"/>
          </w:tcPr>
          <w:p>
            <w:pPr>
              <w:pStyle w:val="Normal"/>
              <w:jc w:val="both"/>
              <w:rPr>
                <w:b/>
                <w:b/>
                <w:bCs/>
                <w:color w:val="000000"/>
              </w:rPr>
            </w:pPr>
            <w:r>
              <w:rPr>
                <w:b/>
                <w:bCs/>
                <w:color w:val="000000"/>
              </w:rPr>
              <w:t>Dollar</w:t>
            </w:r>
          </w:p>
        </w:tc>
        <w:tc>
          <w:tcPr>
            <w:tcW w:w="3378" w:type="dxa"/>
            <w:gridSpan w:val="3"/>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BFBFBF" w:themeFill="background1" w:themeFillShade="bf" w:val="clear"/>
            <w:tcMar>
              <w:left w:w="18" w:type="dxa"/>
            </w:tcMar>
          </w:tcPr>
          <w:p>
            <w:pPr>
              <w:pStyle w:val="Normal"/>
              <w:jc w:val="both"/>
              <w:rPr>
                <w:b/>
                <w:b/>
                <w:bCs/>
                <w:color w:val="000000"/>
              </w:rPr>
            </w:pPr>
            <w:r>
              <w:rPr>
                <w:b/>
                <w:bCs/>
                <w:color w:val="000000"/>
              </w:rPr>
            </w:r>
          </w:p>
        </w:tc>
      </w:tr>
      <w:tr>
        <w:trPr>
          <w:trHeight w:val="432" w:hRule="atLeast"/>
        </w:trPr>
        <w:tc>
          <w:tcPr>
            <w:tcW w:w="571" w:type="dxa"/>
            <w:tcBorders>
              <w:top w:val="single" w:sz="8" w:space="0" w:color="00000A"/>
              <w:left w:val="single" w:sz="8" w:space="0" w:color="00000A"/>
              <w:right w:val="single" w:sz="8" w:space="0" w:color="00000A"/>
              <w:insideV w:val="single" w:sz="8" w:space="0" w:color="00000A"/>
            </w:tcBorders>
            <w:shd w:color="auto" w:fill="A6A6A6" w:themeFill="background1" w:themeFillShade="a6" w:val="clear"/>
            <w:tcMar>
              <w:left w:w="18" w:type="dxa"/>
            </w:tcMar>
            <w:vAlign w:val="center"/>
          </w:tcPr>
          <w:p>
            <w:pPr>
              <w:pStyle w:val="Normal"/>
              <w:jc w:val="both"/>
              <w:rPr>
                <w:b/>
                <w:b/>
                <w:color w:val="231F20"/>
              </w:rPr>
            </w:pPr>
            <w:r>
              <w:rPr>
                <w:b/>
                <w:color w:val="231F20"/>
              </w:rPr>
              <w:t>1</w:t>
            </w:r>
          </w:p>
        </w:tc>
        <w:tc>
          <w:tcPr>
            <w:tcW w:w="442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b/>
                <w:b/>
                <w:color w:val="231F20"/>
              </w:rPr>
            </w:pPr>
            <w:r>
              <w:rPr>
                <w:b/>
                <w:color w:val="231F20"/>
              </w:rPr>
              <w:t>Groundwater availability survey</w:t>
            </w:r>
          </w:p>
        </w:tc>
        <w:tc>
          <w:tcPr>
            <w:tcW w:w="1243"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27" w:type="dxa"/>
            </w:tcMar>
            <w:vAlign w:val="center"/>
          </w:tcPr>
          <w:p>
            <w:pPr>
              <w:pStyle w:val="Normal"/>
              <w:jc w:val="both"/>
              <w:rPr>
                <w:color w:val="000000"/>
              </w:rPr>
            </w:pPr>
            <w:r>
              <w:rPr>
                <w:color w:val="000000"/>
              </w:rPr>
              <w:t>site</w:t>
            </w:r>
          </w:p>
        </w:tc>
        <w:tc>
          <w:tcPr>
            <w:tcW w:w="576"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1</w:t>
            </w:r>
          </w:p>
        </w:tc>
        <w:tc>
          <w:tcPr>
            <w:tcW w:w="1379"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color w:val="000000"/>
              </w:rPr>
            </w:pPr>
            <w:r>
              <w:rPr>
                <w:color w:val="000000"/>
              </w:rPr>
              <w:t>26,000.00</w:t>
            </w:r>
          </w:p>
        </w:tc>
        <w:tc>
          <w:tcPr>
            <w:tcW w:w="1388" w:type="dxa"/>
            <w:gridSpan w:val="3"/>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1,733.33</w:t>
            </w:r>
          </w:p>
        </w:tc>
        <w:tc>
          <w:tcPr>
            <w:tcW w:w="3378" w:type="dxa"/>
            <w:gridSpan w:val="3"/>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Including 20% income tax</w:t>
            </w:r>
          </w:p>
        </w:tc>
      </w:tr>
      <w:tr>
        <w:trPr>
          <w:trHeight w:val="432" w:hRule="atLeast"/>
        </w:trPr>
        <w:tc>
          <w:tcPr>
            <w:tcW w:w="571" w:type="dxa"/>
            <w:tcBorders>
              <w:top w:val="single" w:sz="8" w:space="0" w:color="00000A"/>
              <w:left w:val="single" w:sz="8" w:space="0" w:color="00000A"/>
              <w:right w:val="single" w:sz="8" w:space="0" w:color="00000A"/>
              <w:insideV w:val="single" w:sz="8" w:space="0" w:color="00000A"/>
            </w:tcBorders>
            <w:shd w:color="auto" w:fill="A6A6A6" w:themeFill="background1" w:themeFillShade="a6" w:val="clear"/>
            <w:tcMar>
              <w:left w:w="18" w:type="dxa"/>
            </w:tcMar>
            <w:vAlign w:val="center"/>
          </w:tcPr>
          <w:p>
            <w:pPr>
              <w:pStyle w:val="Normal"/>
              <w:jc w:val="both"/>
              <w:rPr>
                <w:b/>
                <w:b/>
                <w:color w:val="231F20"/>
              </w:rPr>
            </w:pPr>
            <w:r>
              <w:rPr>
                <w:b/>
                <w:color w:val="231F20"/>
              </w:rPr>
              <w:t>2</w:t>
            </w:r>
          </w:p>
        </w:tc>
        <w:tc>
          <w:tcPr>
            <w:tcW w:w="442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b/>
                <w:b/>
                <w:color w:val="231F20"/>
              </w:rPr>
            </w:pPr>
            <w:r>
              <w:rPr>
                <w:b/>
                <w:color w:val="231F20"/>
              </w:rPr>
              <w:t>Well drilling (60 m depth)</w:t>
            </w:r>
          </w:p>
        </w:tc>
        <w:tc>
          <w:tcPr>
            <w:tcW w:w="1243"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27" w:type="dxa"/>
            </w:tcMar>
            <w:vAlign w:val="center"/>
          </w:tcPr>
          <w:p>
            <w:pPr>
              <w:pStyle w:val="Normal"/>
              <w:jc w:val="both"/>
              <w:rPr>
                <w:color w:val="000000"/>
              </w:rPr>
            </w:pPr>
            <w:r>
              <w:rPr>
                <w:color w:val="000000"/>
              </w:rPr>
              <w:t>well</w:t>
            </w:r>
          </w:p>
        </w:tc>
        <w:tc>
          <w:tcPr>
            <w:tcW w:w="576"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1</w:t>
            </w:r>
          </w:p>
        </w:tc>
        <w:tc>
          <w:tcPr>
            <w:tcW w:w="1379"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color w:val="000000"/>
              </w:rPr>
            </w:pPr>
            <w:r>
              <w:rPr>
                <w:color w:val="000000"/>
              </w:rPr>
              <w:t>400,000.00</w:t>
            </w:r>
          </w:p>
        </w:tc>
        <w:tc>
          <w:tcPr>
            <w:tcW w:w="1388" w:type="dxa"/>
            <w:gridSpan w:val="3"/>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26,666.67</w:t>
            </w:r>
          </w:p>
        </w:tc>
        <w:tc>
          <w:tcPr>
            <w:tcW w:w="3378" w:type="dxa"/>
            <w:gridSpan w:val="3"/>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Including income tax</w:t>
            </w:r>
          </w:p>
        </w:tc>
      </w:tr>
      <w:tr>
        <w:trPr>
          <w:trHeight w:val="432" w:hRule="atLeast"/>
        </w:trPr>
        <w:tc>
          <w:tcPr>
            <w:tcW w:w="571" w:type="dxa"/>
            <w:tcBorders>
              <w:top w:val="single" w:sz="8" w:space="0" w:color="00000A"/>
              <w:left w:val="single" w:sz="8" w:space="0" w:color="00000A"/>
              <w:right w:val="single" w:sz="8" w:space="0" w:color="00000A"/>
              <w:insideV w:val="single" w:sz="8" w:space="0" w:color="00000A"/>
            </w:tcBorders>
            <w:shd w:color="auto" w:fill="A6A6A6" w:themeFill="background1" w:themeFillShade="a6" w:val="clear"/>
            <w:tcMar>
              <w:left w:w="18" w:type="dxa"/>
            </w:tcMar>
            <w:vAlign w:val="center"/>
          </w:tcPr>
          <w:p>
            <w:pPr>
              <w:pStyle w:val="Normal"/>
              <w:jc w:val="both"/>
              <w:rPr>
                <w:b/>
                <w:b/>
                <w:color w:val="231F20"/>
              </w:rPr>
            </w:pPr>
            <w:r>
              <w:rPr>
                <w:b/>
                <w:color w:val="231F20"/>
              </w:rPr>
              <w:t>3</w:t>
            </w:r>
          </w:p>
        </w:tc>
        <w:tc>
          <w:tcPr>
            <w:tcW w:w="442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b/>
                <w:b/>
                <w:color w:val="231F20"/>
              </w:rPr>
            </w:pPr>
            <w:r>
              <w:rPr>
                <w:b/>
                <w:color w:val="231F20"/>
              </w:rPr>
              <w:t>Well drilling supervision</w:t>
            </w:r>
          </w:p>
        </w:tc>
        <w:tc>
          <w:tcPr>
            <w:tcW w:w="1243"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27" w:type="dxa"/>
            </w:tcMar>
            <w:vAlign w:val="center"/>
          </w:tcPr>
          <w:p>
            <w:pPr>
              <w:pStyle w:val="Normal"/>
              <w:jc w:val="both"/>
              <w:rPr>
                <w:color w:val="000000"/>
              </w:rPr>
            </w:pPr>
            <w:r>
              <w:rPr>
                <w:color w:val="000000"/>
              </w:rPr>
              <w:t>Lumped sum</w:t>
            </w:r>
          </w:p>
        </w:tc>
        <w:tc>
          <w:tcPr>
            <w:tcW w:w="576"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7</w:t>
            </w:r>
          </w:p>
        </w:tc>
        <w:tc>
          <w:tcPr>
            <w:tcW w:w="1379"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color w:val="000000"/>
              </w:rPr>
            </w:pPr>
            <w:r>
              <w:rPr>
                <w:color w:val="000000"/>
              </w:rPr>
              <w:t>12,000.00</w:t>
            </w:r>
          </w:p>
        </w:tc>
        <w:tc>
          <w:tcPr>
            <w:tcW w:w="1388" w:type="dxa"/>
            <w:gridSpan w:val="3"/>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800.00</w:t>
            </w:r>
          </w:p>
        </w:tc>
        <w:tc>
          <w:tcPr>
            <w:tcW w:w="3378" w:type="dxa"/>
            <w:gridSpan w:val="3"/>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Including 17% income tax</w:t>
            </w:r>
          </w:p>
        </w:tc>
      </w:tr>
      <w:tr>
        <w:trPr>
          <w:trHeight w:val="432" w:hRule="atLeast"/>
        </w:trPr>
        <w:tc>
          <w:tcPr>
            <w:tcW w:w="571" w:type="dxa"/>
            <w:tcBorders>
              <w:top w:val="single" w:sz="8" w:space="0" w:color="00000A"/>
              <w:left w:val="single" w:sz="8" w:space="0" w:color="00000A"/>
              <w:right w:val="single" w:sz="8" w:space="0" w:color="00000A"/>
              <w:insideV w:val="single" w:sz="8" w:space="0" w:color="00000A"/>
            </w:tcBorders>
            <w:shd w:color="auto" w:fill="A6A6A6" w:themeFill="background1" w:themeFillShade="a6" w:val="clear"/>
            <w:tcMar>
              <w:left w:w="18" w:type="dxa"/>
            </w:tcMar>
            <w:vAlign w:val="center"/>
          </w:tcPr>
          <w:p>
            <w:pPr>
              <w:pStyle w:val="Normal"/>
              <w:jc w:val="both"/>
              <w:rPr>
                <w:b/>
                <w:b/>
                <w:bCs/>
                <w:color w:val="000000"/>
              </w:rPr>
            </w:pPr>
            <w:r>
              <w:rPr>
                <w:b/>
                <w:bCs/>
                <w:color w:val="000000"/>
              </w:rPr>
              <w:t>4</w:t>
            </w:r>
          </w:p>
        </w:tc>
        <w:tc>
          <w:tcPr>
            <w:tcW w:w="442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b/>
                <w:b/>
                <w:color w:val="231F20"/>
              </w:rPr>
            </w:pPr>
            <w:r>
              <w:rPr>
                <w:b/>
                <w:color w:val="231F20"/>
              </w:rPr>
              <w:t>Pumping test, analysis, and reporting</w:t>
            </w:r>
          </w:p>
        </w:tc>
        <w:tc>
          <w:tcPr>
            <w:tcW w:w="1243"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27" w:type="dxa"/>
            </w:tcMar>
            <w:vAlign w:val="center"/>
          </w:tcPr>
          <w:p>
            <w:pPr>
              <w:pStyle w:val="Normal"/>
              <w:jc w:val="both"/>
              <w:rPr>
                <w:color w:val="000000"/>
              </w:rPr>
            </w:pPr>
            <w:r>
              <w:rPr>
                <w:color w:val="000000"/>
              </w:rPr>
              <w:t>well</w:t>
            </w:r>
          </w:p>
        </w:tc>
        <w:tc>
          <w:tcPr>
            <w:tcW w:w="576"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1</w:t>
            </w:r>
          </w:p>
        </w:tc>
        <w:tc>
          <w:tcPr>
            <w:tcW w:w="1379"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color w:val="000000"/>
              </w:rPr>
            </w:pPr>
            <w:r>
              <w:rPr>
                <w:color w:val="000000"/>
              </w:rPr>
              <w:t>60,000.00</w:t>
            </w:r>
          </w:p>
        </w:tc>
        <w:tc>
          <w:tcPr>
            <w:tcW w:w="1388" w:type="dxa"/>
            <w:gridSpan w:val="3"/>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4,000.00</w:t>
            </w:r>
          </w:p>
        </w:tc>
        <w:tc>
          <w:tcPr>
            <w:tcW w:w="3378" w:type="dxa"/>
            <w:gridSpan w:val="3"/>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Including income tax</w:t>
            </w:r>
          </w:p>
        </w:tc>
      </w:tr>
      <w:tr>
        <w:trPr>
          <w:trHeight w:val="432" w:hRule="atLeast"/>
        </w:trPr>
        <w:tc>
          <w:tcPr>
            <w:tcW w:w="57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6A6A6" w:themeFill="background1" w:themeFillShade="a6" w:val="clear"/>
            <w:tcMar>
              <w:left w:w="18" w:type="dxa"/>
            </w:tcMar>
            <w:vAlign w:val="center"/>
          </w:tcPr>
          <w:p>
            <w:pPr>
              <w:pStyle w:val="Normal"/>
              <w:jc w:val="both"/>
              <w:rPr>
                <w:b/>
                <w:b/>
                <w:bCs/>
                <w:color w:val="000000"/>
              </w:rPr>
            </w:pPr>
            <w:r>
              <w:rPr>
                <w:b/>
                <w:bCs/>
                <w:color w:val="000000"/>
              </w:rPr>
              <w:t>5</w:t>
            </w:r>
          </w:p>
        </w:tc>
        <w:tc>
          <w:tcPr>
            <w:tcW w:w="442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b/>
                <w:b/>
                <w:color w:val="231F20"/>
              </w:rPr>
            </w:pPr>
            <w:r>
              <w:rPr>
                <w:b/>
                <w:color w:val="231F20"/>
              </w:rPr>
              <w:t>Surveying and Water Supply System Design</w:t>
            </w:r>
          </w:p>
        </w:tc>
        <w:tc>
          <w:tcPr>
            <w:tcW w:w="1243"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27" w:type="dxa"/>
            </w:tcMar>
            <w:vAlign w:val="center"/>
          </w:tcPr>
          <w:p>
            <w:pPr>
              <w:pStyle w:val="Normal"/>
              <w:jc w:val="both"/>
              <w:rPr>
                <w:color w:val="000000"/>
              </w:rPr>
            </w:pPr>
            <w:r>
              <w:rPr>
                <w:color w:val="000000"/>
              </w:rPr>
              <w:t>Lumped sum</w:t>
            </w:r>
          </w:p>
        </w:tc>
        <w:tc>
          <w:tcPr>
            <w:tcW w:w="576"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1</w:t>
            </w:r>
          </w:p>
        </w:tc>
        <w:tc>
          <w:tcPr>
            <w:tcW w:w="1379"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color w:val="000000"/>
              </w:rPr>
            </w:pPr>
            <w:r>
              <w:rPr>
                <w:color w:val="000000"/>
              </w:rPr>
              <w:t>32,500.00</w:t>
            </w:r>
          </w:p>
        </w:tc>
        <w:tc>
          <w:tcPr>
            <w:tcW w:w="1388" w:type="dxa"/>
            <w:gridSpan w:val="3"/>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2,166.67</w:t>
            </w:r>
          </w:p>
        </w:tc>
        <w:tc>
          <w:tcPr>
            <w:tcW w:w="3378" w:type="dxa"/>
            <w:gridSpan w:val="3"/>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Including 25% income tax</w:t>
            </w:r>
          </w:p>
        </w:tc>
      </w:tr>
      <w:tr>
        <w:trPr>
          <w:trHeight w:val="475" w:hRule="atLeast"/>
        </w:trPr>
        <w:tc>
          <w:tcPr>
            <w:tcW w:w="571" w:type="dxa"/>
            <w:vMerge w:val="restart"/>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6A6A6" w:themeFill="background1" w:themeFillShade="a6" w:val="clear"/>
            <w:tcMar>
              <w:left w:w="18" w:type="dxa"/>
            </w:tcMar>
            <w:vAlign w:val="center"/>
          </w:tcPr>
          <w:p>
            <w:pPr>
              <w:pStyle w:val="Normal"/>
              <w:jc w:val="both"/>
              <w:rPr>
                <w:b/>
                <w:b/>
                <w:bCs/>
                <w:color w:val="000000"/>
              </w:rPr>
            </w:pPr>
            <w:r>
              <w:rPr>
                <w:b/>
                <w:bCs/>
                <w:color w:val="000000"/>
              </w:rPr>
              <w:t>6</w:t>
            </w:r>
          </w:p>
        </w:tc>
        <w:tc>
          <w:tcPr>
            <w:tcW w:w="442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b/>
                <w:b/>
                <w:bCs/>
                <w:color w:val="000000"/>
              </w:rPr>
            </w:pPr>
            <w:r>
              <w:rPr>
                <w:b/>
                <w:bCs/>
                <w:color w:val="000000"/>
              </w:rPr>
              <w:t>Construction of Water Supply System</w:t>
            </w:r>
          </w:p>
        </w:tc>
        <w:tc>
          <w:tcPr>
            <w:tcW w:w="4592" w:type="dxa"/>
            <w:gridSpan w:val="10"/>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27" w:type="dxa"/>
            </w:tcMar>
            <w:vAlign w:val="center"/>
          </w:tcPr>
          <w:p>
            <w:pPr>
              <w:pStyle w:val="Normal"/>
              <w:jc w:val="both"/>
              <w:rPr>
                <w:color w:val="000000"/>
              </w:rPr>
            </w:pPr>
            <w:r>
              <w:rPr>
                <w:color w:val="000000"/>
              </w:rPr>
            </w:r>
          </w:p>
        </w:tc>
        <w:tc>
          <w:tcPr>
            <w:tcW w:w="337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r>
          </w:p>
        </w:tc>
      </w:tr>
      <w:tr>
        <w:trPr>
          <w:trHeight w:val="360" w:hRule="atLeast"/>
        </w:trPr>
        <w:tc>
          <w:tcPr>
            <w:tcW w:w="571"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6A6A6" w:themeFill="background1" w:themeFillShade="a6" w:val="clear"/>
            <w:tcMar>
              <w:left w:w="18" w:type="dxa"/>
            </w:tcMar>
            <w:vAlign w:val="center"/>
          </w:tcPr>
          <w:p>
            <w:pPr>
              <w:pStyle w:val="Normal"/>
              <w:jc w:val="both"/>
              <w:rPr>
                <w:bCs/>
                <w:color w:val="000000"/>
              </w:rPr>
            </w:pPr>
            <w:r>
              <w:rPr>
                <w:bCs/>
                <w:color w:val="000000"/>
              </w:rPr>
            </w:r>
          </w:p>
        </w:tc>
        <w:tc>
          <w:tcPr>
            <w:tcW w:w="442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ListParagraph"/>
              <w:numPr>
                <w:ilvl w:val="0"/>
                <w:numId w:val="8"/>
              </w:numPr>
              <w:spacing w:lineRule="auto" w:line="240" w:before="200" w:after="0"/>
              <w:ind w:left="612" w:hanging="252"/>
              <w:jc w:val="both"/>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rPr>
              <w:t>Reservoir (PE)* with tree system pole and ridged coated steel fencing, and shed net</w:t>
            </w:r>
          </w:p>
        </w:tc>
        <w:tc>
          <w:tcPr>
            <w:tcW w:w="108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27" w:type="dxa"/>
            </w:tcMar>
            <w:vAlign w:val="center"/>
          </w:tcPr>
          <w:p>
            <w:pPr>
              <w:pStyle w:val="Normal"/>
              <w:jc w:val="both"/>
              <w:rPr>
                <w:color w:val="000000"/>
              </w:rPr>
            </w:pPr>
            <w:r>
              <w:rPr>
                <w:bCs/>
                <w:color w:val="000000"/>
              </w:rPr>
              <w:t>m</w:t>
            </w:r>
            <w:r>
              <w:rPr>
                <w:bCs/>
                <w:color w:val="000000"/>
                <w:vertAlign w:val="superscript"/>
              </w:rPr>
              <w:t>3</w:t>
            </w:r>
          </w:p>
        </w:tc>
        <w:tc>
          <w:tcPr>
            <w:tcW w:w="736"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pPr>
            <w:r>
              <w:rPr>
                <w:bCs/>
                <w:color w:val="000000"/>
              </w:rPr>
              <w:t>24</w:t>
            </w:r>
          </w:p>
        </w:tc>
        <w:tc>
          <w:tcPr>
            <w:tcW w:w="1379"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color w:val="000000"/>
              </w:rPr>
            </w:pPr>
            <w:r>
              <w:rPr>
                <w:color w:val="000000"/>
              </w:rPr>
              <w:t>51,200.00</w:t>
            </w:r>
          </w:p>
        </w:tc>
        <w:tc>
          <w:tcPr>
            <w:tcW w:w="1388" w:type="dxa"/>
            <w:gridSpan w:val="3"/>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3,413.33</w:t>
            </w:r>
          </w:p>
        </w:tc>
        <w:tc>
          <w:tcPr>
            <w:tcW w:w="3381" w:type="dxa"/>
            <w:gridSpan w:val="4"/>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pPr>
            <w:r>
              <w:rPr>
                <w:bCs/>
                <w:color w:val="000000"/>
              </w:rPr>
              <w:t>(8m</w:t>
            </w:r>
            <w:r>
              <w:rPr>
                <w:bCs/>
                <w:color w:val="000000"/>
                <w:vertAlign w:val="superscript"/>
              </w:rPr>
              <w:t>3</w:t>
            </w:r>
            <w:r>
              <w:rPr>
                <w:bCs/>
                <w:color w:val="000000"/>
              </w:rPr>
              <w:t>*3) Three polyethylene reservoir (PE) of 8m</w:t>
            </w:r>
            <w:r>
              <w:rPr>
                <w:bCs/>
                <w:color w:val="000000"/>
                <w:vertAlign w:val="superscript"/>
              </w:rPr>
              <w:t>3</w:t>
            </w:r>
            <w:r>
              <w:rPr>
                <w:bCs/>
                <w:color w:val="000000"/>
              </w:rPr>
              <w:t>, interconnected</w:t>
            </w:r>
          </w:p>
        </w:tc>
      </w:tr>
      <w:tr>
        <w:trPr>
          <w:trHeight w:val="655" w:hRule="atLeast"/>
        </w:trPr>
        <w:tc>
          <w:tcPr>
            <w:tcW w:w="571"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6A6A6" w:themeFill="background1" w:themeFillShade="a6" w:val="clear"/>
            <w:tcMar>
              <w:left w:w="18" w:type="dxa"/>
            </w:tcMar>
            <w:vAlign w:val="center"/>
          </w:tcPr>
          <w:p>
            <w:pPr>
              <w:pStyle w:val="Normal"/>
              <w:jc w:val="both"/>
              <w:rPr>
                <w:bCs/>
                <w:color w:val="000000"/>
              </w:rPr>
            </w:pPr>
            <w:r>
              <w:rPr>
                <w:bCs/>
                <w:color w:val="000000"/>
              </w:rPr>
            </w:r>
          </w:p>
        </w:tc>
        <w:tc>
          <w:tcPr>
            <w:tcW w:w="442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ListParagraph"/>
              <w:numPr>
                <w:ilvl w:val="0"/>
                <w:numId w:val="8"/>
              </w:numPr>
              <w:spacing w:lineRule="auto" w:line="360" w:before="200" w:after="0"/>
              <w:ind w:left="612" w:hanging="252"/>
              <w:jc w:val="both"/>
              <w:rPr>
                <w:rFonts w:ascii="Times New Roman" w:hAnsi="Times New Roman" w:eastAsia="Times New Roman" w:cs="Times New Roman"/>
                <w:bCs/>
                <w:color w:val="000000"/>
                <w:sz w:val="24"/>
                <w:szCs w:val="24"/>
                <w:lang w:val="fr-CH"/>
              </w:rPr>
            </w:pPr>
            <w:r>
              <w:rPr>
                <w:rFonts w:eastAsia="Times New Roman" w:cs="Times New Roman" w:ascii="Times New Roman" w:hAnsi="Times New Roman"/>
                <w:bCs/>
                <w:color w:val="000000"/>
                <w:sz w:val="24"/>
                <w:szCs w:val="24"/>
                <w:lang w:val="fr-CH"/>
              </w:rPr>
              <w:t>Cement basement for Reservoir</w:t>
            </w:r>
          </w:p>
        </w:tc>
        <w:tc>
          <w:tcPr>
            <w:tcW w:w="108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27" w:type="dxa"/>
            </w:tcMar>
            <w:vAlign w:val="center"/>
          </w:tcPr>
          <w:p>
            <w:pPr>
              <w:pStyle w:val="Normal"/>
              <w:jc w:val="both"/>
              <w:rPr>
                <w:color w:val="000000"/>
                <w:lang w:val="fr-CH"/>
              </w:rPr>
            </w:pPr>
            <w:r>
              <w:rPr>
                <w:color w:val="000000"/>
                <w:lang w:val="fr-CH"/>
              </w:rPr>
              <w:t>Lumped sum</w:t>
            </w:r>
          </w:p>
        </w:tc>
        <w:tc>
          <w:tcPr>
            <w:tcW w:w="736"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lang w:val="fr-CH"/>
              </w:rPr>
            </w:pPr>
            <w:r>
              <w:rPr>
                <w:color w:val="000000"/>
                <w:lang w:val="fr-CH"/>
              </w:rPr>
              <w:t>1</w:t>
            </w:r>
          </w:p>
        </w:tc>
        <w:tc>
          <w:tcPr>
            <w:tcW w:w="1379"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color w:val="000000"/>
              </w:rPr>
            </w:pPr>
            <w:r>
              <w:rPr>
                <w:color w:val="000000"/>
              </w:rPr>
              <w:t>33,255.00</w:t>
            </w:r>
          </w:p>
        </w:tc>
        <w:tc>
          <w:tcPr>
            <w:tcW w:w="1388" w:type="dxa"/>
            <w:gridSpan w:val="3"/>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pPr>
            <w:r>
              <w:fldChar w:fldCharType="begin"/>
            </w:r>
            <w:r>
              <w:instrText>=SUM(ABOVE) \# "#,##0.00"</w:instrText>
            </w:r>
            <w:r>
              <w:fldChar w:fldCharType="separate"/>
            </w:r>
            <w:bookmarkStart w:id="44" w:name="__Fieldmark__855_1742676575"/>
            <w:r>
              <w:rPr/>
            </w:r>
            <w:r>
              <w:rPr>
                <w:color w:val="00000A"/>
              </w:rPr>
              <w:t>2</w:t>
            </w:r>
            <w:bookmarkStart w:id="45" w:name="__Fieldmark__859_1089705309"/>
            <w:r>
              <w:rPr>
                <w:color w:val="00000A"/>
              </w:rPr>
              <w:t>,</w:t>
            </w:r>
            <w:bookmarkStart w:id="46" w:name="__Fieldmark__855_1764428897"/>
            <w:r>
              <w:rPr>
                <w:color w:val="00000A"/>
              </w:rPr>
              <w:t>2</w:t>
            </w:r>
            <w:bookmarkStart w:id="47" w:name="__Fieldmark__855_1398753991"/>
            <w:r>
              <w:rPr>
                <w:color w:val="00000A"/>
              </w:rPr>
              <w:t>1</w:t>
            </w:r>
            <w:bookmarkStart w:id="48" w:name="__Fieldmark__855_1388824934"/>
            <w:r>
              <w:rPr>
                <w:color w:val="00000A"/>
              </w:rPr>
              <w:t>7</w:t>
            </w:r>
            <w:bookmarkStart w:id="49" w:name="__Fieldmark__855_806533968"/>
            <w:r>
              <w:rPr>
                <w:color w:val="00000A"/>
              </w:rPr>
              <w:t>.</w:t>
            </w:r>
            <w:bookmarkStart w:id="50" w:name="__Fieldmark__857_692849922"/>
            <w:r>
              <w:rPr>
                <w:color w:val="00000A"/>
              </w:rPr>
              <w:t>0</w:t>
            </w:r>
            <w:bookmarkStart w:id="51" w:name="__Fieldmark__869_1165502535"/>
            <w:r>
              <w:rPr>
                <w:color w:val="00000A"/>
              </w:rPr>
              <w:t>0</w:t>
            </w:r>
            <w:bookmarkStart w:id="52" w:name="__Fieldmark__1247_157070116"/>
            <w:bookmarkEnd w:id="44"/>
            <w:bookmarkEnd w:id="45"/>
            <w:bookmarkEnd w:id="46"/>
            <w:bookmarkEnd w:id="47"/>
            <w:bookmarkEnd w:id="48"/>
            <w:bookmarkEnd w:id="49"/>
            <w:bookmarkEnd w:id="50"/>
            <w:bookmarkEnd w:id="51"/>
            <w:bookmarkEnd w:id="52"/>
            <w:r>
              <w:rPr/>
            </w:r>
            <w:r>
              <w:fldChar w:fldCharType="end"/>
            </w:r>
          </w:p>
        </w:tc>
        <w:tc>
          <w:tcPr>
            <w:tcW w:w="3381" w:type="dxa"/>
            <w:gridSpan w:val="4"/>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lang w:val="fr-CH"/>
              </w:rPr>
            </w:pPr>
            <w:r>
              <w:rPr>
                <w:color w:val="000000"/>
                <w:lang w:val="fr-CH"/>
              </w:rPr>
            </w:r>
          </w:p>
        </w:tc>
      </w:tr>
      <w:tr>
        <w:trPr>
          <w:trHeight w:val="700" w:hRule="atLeast"/>
        </w:trPr>
        <w:tc>
          <w:tcPr>
            <w:tcW w:w="571"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6A6A6" w:themeFill="background1" w:themeFillShade="a6" w:val="clear"/>
            <w:tcMar>
              <w:left w:w="18" w:type="dxa"/>
            </w:tcMar>
            <w:vAlign w:val="center"/>
          </w:tcPr>
          <w:p>
            <w:pPr>
              <w:pStyle w:val="Normal"/>
              <w:jc w:val="both"/>
              <w:rPr>
                <w:bCs/>
                <w:color w:val="000000"/>
                <w:lang w:val="fr-CH"/>
              </w:rPr>
            </w:pPr>
            <w:r>
              <w:rPr>
                <w:bCs/>
                <w:color w:val="000000"/>
                <w:lang w:val="fr-CH"/>
              </w:rPr>
            </w:r>
          </w:p>
        </w:tc>
        <w:tc>
          <w:tcPr>
            <w:tcW w:w="442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ListParagraph"/>
              <w:numPr>
                <w:ilvl w:val="0"/>
                <w:numId w:val="8"/>
              </w:numPr>
              <w:spacing w:lineRule="auto" w:line="360" w:before="200" w:after="0"/>
              <w:ind w:left="612" w:hanging="252"/>
              <w:jc w:val="both"/>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rPr>
              <w:t>Two public fountains with tree system pole and ridged coated steel fencing</w:t>
            </w:r>
          </w:p>
        </w:tc>
        <w:tc>
          <w:tcPr>
            <w:tcW w:w="108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27" w:type="dxa"/>
            </w:tcMar>
            <w:vAlign w:val="center"/>
          </w:tcPr>
          <w:p>
            <w:pPr>
              <w:pStyle w:val="Normal"/>
              <w:jc w:val="both"/>
              <w:rPr>
                <w:color w:val="000000"/>
              </w:rPr>
            </w:pPr>
            <w:r>
              <w:rPr>
                <w:color w:val="000000"/>
              </w:rPr>
              <w:t>pcs</w:t>
            </w:r>
          </w:p>
        </w:tc>
        <w:tc>
          <w:tcPr>
            <w:tcW w:w="736"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2</w:t>
            </w:r>
          </w:p>
        </w:tc>
        <w:tc>
          <w:tcPr>
            <w:tcW w:w="1379"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color w:val="000000"/>
              </w:rPr>
            </w:pPr>
            <w:r>
              <w:rPr>
                <w:color w:val="000000"/>
              </w:rPr>
              <w:t>115,538.55</w:t>
            </w:r>
          </w:p>
        </w:tc>
        <w:tc>
          <w:tcPr>
            <w:tcW w:w="1388" w:type="dxa"/>
            <w:gridSpan w:val="3"/>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7,702.57</w:t>
            </w:r>
          </w:p>
        </w:tc>
        <w:tc>
          <w:tcPr>
            <w:tcW w:w="3381" w:type="dxa"/>
            <w:gridSpan w:val="4"/>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One public fountain per 500 people</w:t>
            </w:r>
          </w:p>
        </w:tc>
      </w:tr>
      <w:tr>
        <w:trPr>
          <w:trHeight w:val="628" w:hRule="atLeast"/>
        </w:trPr>
        <w:tc>
          <w:tcPr>
            <w:tcW w:w="571"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6A6A6" w:themeFill="background1" w:themeFillShade="a6" w:val="clear"/>
            <w:tcMar>
              <w:left w:w="18" w:type="dxa"/>
            </w:tcMar>
            <w:vAlign w:val="center"/>
          </w:tcPr>
          <w:p>
            <w:pPr>
              <w:pStyle w:val="Normal"/>
              <w:jc w:val="both"/>
              <w:rPr>
                <w:bCs/>
                <w:color w:val="000000"/>
              </w:rPr>
            </w:pPr>
            <w:r>
              <w:rPr>
                <w:bCs/>
                <w:color w:val="000000"/>
              </w:rPr>
            </w:r>
          </w:p>
        </w:tc>
        <w:tc>
          <w:tcPr>
            <w:tcW w:w="442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ListParagraph"/>
              <w:numPr>
                <w:ilvl w:val="0"/>
                <w:numId w:val="8"/>
              </w:numPr>
              <w:spacing w:lineRule="auto" w:line="360" w:before="200" w:after="0"/>
              <w:ind w:left="612" w:hanging="252"/>
              <w:jc w:val="both"/>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rPr>
              <w:t>Pipeline (transmission, distribution and fittings)*</w:t>
            </w:r>
          </w:p>
        </w:tc>
        <w:tc>
          <w:tcPr>
            <w:tcW w:w="108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27" w:type="dxa"/>
            </w:tcMar>
            <w:vAlign w:val="center"/>
          </w:tcPr>
          <w:p>
            <w:pPr>
              <w:pStyle w:val="Normal"/>
              <w:jc w:val="both"/>
              <w:rPr>
                <w:color w:val="000000"/>
              </w:rPr>
            </w:pPr>
            <w:r>
              <w:rPr>
                <w:color w:val="000000"/>
              </w:rPr>
              <w:t>kms</w:t>
            </w:r>
          </w:p>
        </w:tc>
        <w:tc>
          <w:tcPr>
            <w:tcW w:w="736"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3.8</w:t>
            </w:r>
          </w:p>
        </w:tc>
        <w:tc>
          <w:tcPr>
            <w:tcW w:w="1379"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color w:val="000000"/>
              </w:rPr>
            </w:pPr>
            <w:r>
              <w:rPr>
                <w:color w:val="000000"/>
              </w:rPr>
              <w:t>248,137.50</w:t>
            </w:r>
          </w:p>
        </w:tc>
        <w:tc>
          <w:tcPr>
            <w:tcW w:w="1388" w:type="dxa"/>
            <w:gridSpan w:val="3"/>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16,542.50</w:t>
            </w:r>
          </w:p>
        </w:tc>
        <w:tc>
          <w:tcPr>
            <w:tcW w:w="3381" w:type="dxa"/>
            <w:gridSpan w:val="4"/>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Transmission line (2.8 km) and  distribution line (1.0 km)</w:t>
            </w:r>
          </w:p>
        </w:tc>
      </w:tr>
      <w:tr>
        <w:trPr>
          <w:trHeight w:val="742" w:hRule="exact"/>
        </w:trPr>
        <w:tc>
          <w:tcPr>
            <w:tcW w:w="571"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6A6A6" w:themeFill="background1" w:themeFillShade="a6" w:val="clear"/>
            <w:tcMar>
              <w:left w:w="18" w:type="dxa"/>
            </w:tcMar>
            <w:vAlign w:val="center"/>
          </w:tcPr>
          <w:p>
            <w:pPr>
              <w:pStyle w:val="Normal"/>
              <w:jc w:val="both"/>
              <w:rPr>
                <w:bCs/>
                <w:color w:val="000000"/>
              </w:rPr>
            </w:pPr>
            <w:r>
              <w:rPr>
                <w:bCs/>
                <w:color w:val="000000"/>
              </w:rPr>
            </w:r>
          </w:p>
        </w:tc>
        <w:tc>
          <w:tcPr>
            <w:tcW w:w="442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ListParagraph"/>
              <w:numPr>
                <w:ilvl w:val="0"/>
                <w:numId w:val="8"/>
              </w:numPr>
              <w:spacing w:lineRule="auto" w:line="360" w:before="200" w:after="0"/>
              <w:ind w:left="612" w:hanging="252"/>
              <w:jc w:val="both"/>
              <w:rPr/>
            </w:pPr>
            <w:r>
              <w:rPr>
                <w:rFonts w:eastAsia="Times New Roman" w:cs="Times New Roman" w:ascii="Times New Roman" w:hAnsi="Times New Roman"/>
                <w:bCs/>
                <w:color w:val="000000"/>
                <w:sz w:val="24"/>
                <w:szCs w:val="24"/>
              </w:rPr>
              <w:t>Plumbing works for piping &amp;fittings</w:t>
            </w:r>
          </w:p>
        </w:tc>
        <w:tc>
          <w:tcPr>
            <w:tcW w:w="108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27" w:type="dxa"/>
            </w:tcMar>
            <w:vAlign w:val="center"/>
          </w:tcPr>
          <w:p>
            <w:pPr>
              <w:pStyle w:val="Normal"/>
              <w:jc w:val="both"/>
              <w:rPr>
                <w:color w:val="000000"/>
              </w:rPr>
            </w:pPr>
            <w:r>
              <w:rPr>
                <w:color w:val="000000"/>
              </w:rPr>
              <w:t>Lumped sum</w:t>
            </w:r>
          </w:p>
        </w:tc>
        <w:tc>
          <w:tcPr>
            <w:tcW w:w="736"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1</w:t>
            </w:r>
          </w:p>
        </w:tc>
        <w:tc>
          <w:tcPr>
            <w:tcW w:w="1379"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color w:val="000000"/>
              </w:rPr>
            </w:pPr>
            <w:r>
              <w:rPr>
                <w:color w:val="000000"/>
              </w:rPr>
              <w:t>40,000.00</w:t>
            </w:r>
          </w:p>
        </w:tc>
        <w:tc>
          <w:tcPr>
            <w:tcW w:w="1388" w:type="dxa"/>
            <w:gridSpan w:val="3"/>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2,666.67</w:t>
            </w:r>
          </w:p>
        </w:tc>
        <w:tc>
          <w:tcPr>
            <w:tcW w:w="3381" w:type="dxa"/>
            <w:gridSpan w:val="4"/>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Including income tax</w:t>
            </w:r>
          </w:p>
        </w:tc>
      </w:tr>
      <w:tr>
        <w:trPr>
          <w:trHeight w:val="943" w:hRule="atLeast"/>
        </w:trPr>
        <w:tc>
          <w:tcPr>
            <w:tcW w:w="571"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6A6A6" w:themeFill="background1" w:themeFillShade="a6" w:val="clear"/>
            <w:tcMar>
              <w:left w:w="18" w:type="dxa"/>
            </w:tcMar>
            <w:vAlign w:val="center"/>
          </w:tcPr>
          <w:p>
            <w:pPr>
              <w:pStyle w:val="Normal"/>
              <w:jc w:val="both"/>
              <w:rPr>
                <w:b/>
                <w:b/>
                <w:bCs/>
                <w:color w:val="000000"/>
              </w:rPr>
            </w:pPr>
            <w:r>
              <w:rPr>
                <w:b/>
                <w:bCs/>
                <w:color w:val="000000"/>
              </w:rPr>
            </w:r>
          </w:p>
        </w:tc>
        <w:tc>
          <w:tcPr>
            <w:tcW w:w="442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ListParagraph"/>
              <w:numPr>
                <w:ilvl w:val="0"/>
                <w:numId w:val="8"/>
              </w:numPr>
              <w:spacing w:lineRule="auto" w:line="360" w:before="200" w:after="0"/>
              <w:ind w:left="878" w:hanging="518"/>
              <w:jc w:val="both"/>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highlight w:val="cyan"/>
              </w:rPr>
              <w:t>Site clearing, trenching, excavation and pipe burying</w:t>
            </w:r>
          </w:p>
        </w:tc>
        <w:tc>
          <w:tcPr>
            <w:tcW w:w="108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27" w:type="dxa"/>
            </w:tcMar>
            <w:vAlign w:val="center"/>
          </w:tcPr>
          <w:p>
            <w:pPr>
              <w:pStyle w:val="Normal"/>
              <w:jc w:val="both"/>
              <w:rPr>
                <w:color w:val="000000"/>
                <w:highlight w:val="cyan"/>
              </w:rPr>
            </w:pPr>
            <w:r>
              <w:rPr>
                <w:color w:val="000000"/>
                <w:highlight w:val="cyan"/>
              </w:rPr>
            </w:r>
          </w:p>
        </w:tc>
        <w:tc>
          <w:tcPr>
            <w:tcW w:w="736"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highlight w:val="cyan"/>
              </w:rPr>
            </w:pPr>
            <w:r>
              <w:rPr>
                <w:color w:val="000000"/>
                <w:highlight w:val="cyan"/>
              </w:rPr>
            </w:r>
          </w:p>
        </w:tc>
        <w:tc>
          <w:tcPr>
            <w:tcW w:w="1379"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color w:val="000000"/>
                <w:highlight w:val="cyan"/>
              </w:rPr>
            </w:pPr>
            <w:r>
              <w:rPr>
                <w:color w:val="000000"/>
                <w:highlight w:val="cyan"/>
              </w:rPr>
            </w:r>
          </w:p>
        </w:tc>
        <w:tc>
          <w:tcPr>
            <w:tcW w:w="1379"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highlight w:val="cyan"/>
              </w:rPr>
            </w:pPr>
            <w:r>
              <w:rPr>
                <w:color w:val="000000"/>
                <w:highlight w:val="cyan"/>
              </w:rPr>
            </w:r>
          </w:p>
        </w:tc>
        <w:tc>
          <w:tcPr>
            <w:tcW w:w="3390" w:type="dxa"/>
            <w:gridSpan w:val="5"/>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highlight w:val="yellow"/>
              </w:rPr>
            </w:pPr>
            <w:r>
              <w:rPr>
                <w:highlight w:val="cyan"/>
              </w:rPr>
              <w:t>To be covered in form of community contribution (</w:t>
            </w:r>
            <w:r>
              <w:rPr>
                <w:b/>
                <w:i/>
                <w:highlight w:val="cyan"/>
              </w:rPr>
              <w:t>Total cost in Nakfa = 420,000.00</w:t>
            </w:r>
            <w:r>
              <w:rPr>
                <w:highlight w:val="cyan"/>
              </w:rPr>
              <w:t>)</w:t>
            </w:r>
          </w:p>
        </w:tc>
      </w:tr>
    </w:tbl>
    <w:p>
      <w:pPr>
        <w:pStyle w:val="Normal"/>
        <w:jc w:val="both"/>
        <w:rPr/>
      </w:pPr>
      <w:r>
        <w:rPr/>
      </w:r>
    </w:p>
    <w:p>
      <w:pPr>
        <w:pStyle w:val="Normal"/>
        <w:jc w:val="both"/>
        <w:rPr/>
      </w:pPr>
      <w:r>
        <w:rPr/>
      </w:r>
    </w:p>
    <w:tbl>
      <w:tblPr>
        <w:tblW w:w="12810" w:type="dxa"/>
        <w:jc w:val="left"/>
        <w:tblInd w:w="-511" w:type="dxa"/>
        <w:tblBorders>
          <w:top w:val="single" w:sz="8" w:space="0" w:color="00000A"/>
          <w:left w:val="single" w:sz="8" w:space="0" w:color="00000A"/>
          <w:right w:val="single" w:sz="8" w:space="0" w:color="00000A"/>
          <w:insideV w:val="single" w:sz="8" w:space="0" w:color="00000A"/>
        </w:tblBorders>
        <w:tblCellMar>
          <w:top w:w="0" w:type="dxa"/>
          <w:left w:w="18" w:type="dxa"/>
          <w:bottom w:w="0" w:type="dxa"/>
          <w:right w:w="108" w:type="dxa"/>
        </w:tblCellMar>
        <w:tblLook w:val="04a0"/>
      </w:tblPr>
      <w:tblGrid>
        <w:gridCol w:w="794"/>
        <w:gridCol w:w="4063"/>
        <w:gridCol w:w="1"/>
        <w:gridCol w:w="1375"/>
        <w:gridCol w:w="1"/>
        <w:gridCol w:w="566"/>
        <w:gridCol w:w="2"/>
        <w:gridCol w:w="1483"/>
        <w:gridCol w:w="1"/>
        <w:gridCol w:w="1471"/>
        <w:gridCol w:w="1"/>
        <w:gridCol w:w="3051"/>
      </w:tblGrid>
      <w:tr>
        <w:trPr>
          <w:trHeight w:val="390" w:hRule="atLeast"/>
        </w:trPr>
        <w:tc>
          <w:tcPr>
            <w:tcW w:w="794" w:type="dxa"/>
            <w:vMerge w:val="restart"/>
            <w:tcBorders>
              <w:top w:val="single" w:sz="8" w:space="0" w:color="00000A"/>
              <w:left w:val="single" w:sz="8" w:space="0" w:color="00000A"/>
              <w:right w:val="single" w:sz="8" w:space="0" w:color="00000A"/>
              <w:insideV w:val="single" w:sz="8" w:space="0" w:color="00000A"/>
            </w:tcBorders>
            <w:shd w:color="auto" w:fill="BFBFBF" w:themeFill="background1" w:themeFillShade="bf" w:val="clear"/>
            <w:tcMar>
              <w:left w:w="18" w:type="dxa"/>
            </w:tcMar>
            <w:vAlign w:val="center"/>
          </w:tcPr>
          <w:p>
            <w:pPr>
              <w:pStyle w:val="Normal"/>
              <w:jc w:val="both"/>
              <w:rPr>
                <w:b/>
                <w:b/>
                <w:bCs/>
                <w:color w:val="000000"/>
              </w:rPr>
            </w:pPr>
            <w:r>
              <w:rPr>
                <w:b/>
                <w:bCs/>
                <w:color w:val="000000"/>
              </w:rPr>
            </w:r>
          </w:p>
          <w:p>
            <w:pPr>
              <w:pStyle w:val="Normal"/>
              <w:jc w:val="both"/>
              <w:rPr>
                <w:b/>
                <w:b/>
                <w:bCs/>
                <w:color w:val="000000"/>
              </w:rPr>
            </w:pPr>
            <w:r>
              <w:rPr>
                <w:b/>
                <w:bCs/>
                <w:color w:val="000000"/>
              </w:rPr>
              <w:t>S.N</w:t>
            </w:r>
          </w:p>
        </w:tc>
        <w:tc>
          <w:tcPr>
            <w:tcW w:w="4063" w:type="dxa"/>
            <w:vMerge w:val="restart"/>
            <w:tcBorders>
              <w:top w:val="single" w:sz="8" w:space="0" w:color="00000A"/>
              <w:left w:val="single" w:sz="8" w:space="0" w:color="00000A"/>
              <w:right w:val="single" w:sz="8" w:space="0" w:color="00000A"/>
              <w:insideV w:val="single" w:sz="8" w:space="0" w:color="00000A"/>
            </w:tcBorders>
            <w:shd w:color="auto" w:fill="BFBFBF" w:themeFill="background1" w:themeFillShade="bf" w:val="clear"/>
            <w:tcMar>
              <w:left w:w="18" w:type="dxa"/>
            </w:tcMar>
            <w:vAlign w:val="center"/>
          </w:tcPr>
          <w:p>
            <w:pPr>
              <w:pStyle w:val="Normal"/>
              <w:jc w:val="both"/>
              <w:rPr>
                <w:b/>
                <w:b/>
                <w:bCs/>
                <w:color w:val="000000"/>
              </w:rPr>
            </w:pPr>
            <w:r>
              <w:rPr>
                <w:b/>
                <w:bCs/>
                <w:color w:val="000000"/>
              </w:rPr>
              <w:t>Activity</w:t>
            </w:r>
          </w:p>
        </w:tc>
        <w:tc>
          <w:tcPr>
            <w:tcW w:w="1376" w:type="dxa"/>
            <w:gridSpan w:val="2"/>
            <w:vMerge w:val="restart"/>
            <w:tcBorders>
              <w:top w:val="single" w:sz="8" w:space="0" w:color="00000A"/>
              <w:left w:val="single" w:sz="8" w:space="0" w:color="00000A"/>
              <w:right w:val="single" w:sz="8" w:space="0" w:color="00000A"/>
              <w:insideV w:val="single" w:sz="8" w:space="0" w:color="00000A"/>
            </w:tcBorders>
            <w:shd w:color="auto" w:fill="BFBFBF" w:themeFill="background1" w:themeFillShade="bf" w:val="clear"/>
            <w:tcMar>
              <w:left w:w="18" w:type="dxa"/>
            </w:tcMar>
            <w:vAlign w:val="center"/>
          </w:tcPr>
          <w:p>
            <w:pPr>
              <w:pStyle w:val="Normal"/>
              <w:jc w:val="both"/>
              <w:rPr>
                <w:b/>
                <w:b/>
                <w:bCs/>
                <w:color w:val="000000"/>
              </w:rPr>
            </w:pPr>
            <w:r>
              <w:rPr>
                <w:b/>
                <w:bCs/>
                <w:color w:val="000000"/>
              </w:rPr>
              <w:t>Unit</w:t>
            </w:r>
          </w:p>
        </w:tc>
        <w:tc>
          <w:tcPr>
            <w:tcW w:w="567" w:type="dxa"/>
            <w:gridSpan w:val="2"/>
            <w:vMerge w:val="restart"/>
            <w:tcBorders>
              <w:top w:val="single" w:sz="8" w:space="0" w:color="00000A"/>
              <w:left w:val="single" w:sz="8" w:space="0" w:color="00000A"/>
              <w:right w:val="single" w:sz="8" w:space="0" w:color="00000A"/>
              <w:insideV w:val="single" w:sz="8" w:space="0" w:color="00000A"/>
            </w:tcBorders>
            <w:shd w:color="auto" w:fill="BFBFBF" w:themeFill="background1" w:themeFillShade="bf" w:val="clear"/>
            <w:tcMar>
              <w:left w:w="18" w:type="dxa"/>
            </w:tcMar>
            <w:vAlign w:val="center"/>
          </w:tcPr>
          <w:p>
            <w:pPr>
              <w:pStyle w:val="Normal"/>
              <w:jc w:val="both"/>
              <w:rPr>
                <w:b/>
                <w:b/>
                <w:bCs/>
                <w:color w:val="000000"/>
              </w:rPr>
            </w:pPr>
            <w:r>
              <w:rPr>
                <w:b/>
                <w:bCs/>
                <w:color w:val="000000"/>
              </w:rPr>
              <w:t>Qty</w:t>
            </w:r>
          </w:p>
        </w:tc>
        <w:tc>
          <w:tcPr>
            <w:tcW w:w="2957" w:type="dxa"/>
            <w:gridSpan w:val="4"/>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BFBFBF" w:themeFill="background1" w:themeFillShade="bf" w:val="clear"/>
            <w:tcMar>
              <w:left w:w="18" w:type="dxa"/>
            </w:tcMar>
            <w:vAlign w:val="center"/>
          </w:tcPr>
          <w:p>
            <w:pPr>
              <w:pStyle w:val="Normal"/>
              <w:jc w:val="both"/>
              <w:rPr>
                <w:b/>
                <w:b/>
                <w:bCs/>
                <w:color w:val="000000"/>
              </w:rPr>
            </w:pPr>
            <w:r>
              <w:rPr>
                <w:b/>
                <w:bCs/>
                <w:color w:val="000000"/>
              </w:rPr>
              <w:t>Total Cost</w:t>
            </w:r>
          </w:p>
        </w:tc>
        <w:tc>
          <w:tcPr>
            <w:tcW w:w="3052" w:type="dxa"/>
            <w:gridSpan w:val="2"/>
            <w:tcBorders>
              <w:top w:val="single" w:sz="8" w:space="0" w:color="00000A"/>
              <w:left w:val="single" w:sz="8" w:space="0" w:color="00000A"/>
              <w:right w:val="single" w:sz="8" w:space="0" w:color="00000A"/>
              <w:insideV w:val="single" w:sz="8" w:space="0" w:color="00000A"/>
            </w:tcBorders>
            <w:shd w:color="auto" w:fill="BFBFBF" w:themeFill="background1" w:themeFillShade="bf" w:val="clear"/>
            <w:tcMar>
              <w:left w:w="18" w:type="dxa"/>
            </w:tcMar>
            <w:vAlign w:val="center"/>
          </w:tcPr>
          <w:p>
            <w:pPr>
              <w:pStyle w:val="Normal"/>
              <w:jc w:val="both"/>
              <w:rPr>
                <w:b/>
                <w:b/>
                <w:bCs/>
                <w:color w:val="000000"/>
              </w:rPr>
            </w:pPr>
            <w:r>
              <w:rPr>
                <w:b/>
                <w:bCs/>
                <w:color w:val="000000"/>
              </w:rPr>
              <w:t>Remarks</w:t>
            </w:r>
          </w:p>
        </w:tc>
      </w:tr>
      <w:tr>
        <w:trPr>
          <w:trHeight w:val="295" w:hRule="atLeast"/>
        </w:trPr>
        <w:tc>
          <w:tcPr>
            <w:tcW w:w="794"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BFBFBF" w:themeFill="background1" w:themeFillShade="bf" w:val="clear"/>
            <w:tcMar>
              <w:left w:w="18" w:type="dxa"/>
            </w:tcMar>
          </w:tcPr>
          <w:p>
            <w:pPr>
              <w:pStyle w:val="Normal"/>
              <w:jc w:val="both"/>
              <w:rPr>
                <w:b/>
                <w:b/>
                <w:bCs/>
                <w:color w:val="000000"/>
              </w:rPr>
            </w:pPr>
            <w:r>
              <w:rPr>
                <w:b/>
                <w:bCs/>
                <w:color w:val="000000"/>
              </w:rPr>
            </w:r>
          </w:p>
        </w:tc>
        <w:tc>
          <w:tcPr>
            <w:tcW w:w="4063" w:type="dxa"/>
            <w:vMerge w:val="continue"/>
            <w:tcBorders>
              <w:left w:val="single" w:sz="8" w:space="0" w:color="00000A"/>
              <w:right w:val="single" w:sz="8" w:space="0" w:color="00000A"/>
              <w:insideV w:val="single" w:sz="8" w:space="0" w:color="00000A"/>
            </w:tcBorders>
            <w:shd w:color="auto" w:fill="BFBFBF" w:themeFill="background1" w:themeFillShade="bf" w:val="clear"/>
            <w:tcMar>
              <w:left w:w="18" w:type="dxa"/>
            </w:tcMar>
            <w:vAlign w:val="center"/>
          </w:tcPr>
          <w:p>
            <w:pPr>
              <w:pStyle w:val="Normal"/>
              <w:jc w:val="both"/>
              <w:rPr>
                <w:b/>
                <w:b/>
                <w:bCs/>
                <w:color w:val="000000"/>
              </w:rPr>
            </w:pPr>
            <w:r>
              <w:rPr>
                <w:b/>
                <w:bCs/>
                <w:color w:val="000000"/>
              </w:rPr>
            </w:r>
          </w:p>
        </w:tc>
        <w:tc>
          <w:tcPr>
            <w:tcW w:w="1376" w:type="dxa"/>
            <w:gridSpan w:val="2"/>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BFBFBF" w:themeFill="background1" w:themeFillShade="bf" w:val="clear"/>
            <w:tcMar>
              <w:left w:w="18" w:type="dxa"/>
            </w:tcMar>
            <w:vAlign w:val="center"/>
          </w:tcPr>
          <w:p>
            <w:pPr>
              <w:pStyle w:val="Normal"/>
              <w:jc w:val="both"/>
              <w:rPr>
                <w:b/>
                <w:b/>
                <w:bCs/>
                <w:color w:val="000000"/>
              </w:rPr>
            </w:pPr>
            <w:r>
              <w:rPr>
                <w:b/>
                <w:bCs/>
                <w:color w:val="000000"/>
              </w:rPr>
            </w:r>
          </w:p>
        </w:tc>
        <w:tc>
          <w:tcPr>
            <w:tcW w:w="567" w:type="dxa"/>
            <w:gridSpan w:val="2"/>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BFBFBF" w:themeFill="background1" w:themeFillShade="bf" w:val="clear"/>
            <w:tcMar>
              <w:left w:w="18" w:type="dxa"/>
            </w:tcMar>
            <w:vAlign w:val="center"/>
          </w:tcPr>
          <w:p>
            <w:pPr>
              <w:pStyle w:val="Normal"/>
              <w:jc w:val="both"/>
              <w:rPr>
                <w:b/>
                <w:b/>
                <w:bCs/>
                <w:color w:val="000000"/>
              </w:rPr>
            </w:pPr>
            <w:r>
              <w:rPr>
                <w:b/>
                <w:bCs/>
                <w:color w:val="000000"/>
              </w:rPr>
            </w:r>
          </w:p>
        </w:tc>
        <w:tc>
          <w:tcPr>
            <w:tcW w:w="1485" w:type="dxa"/>
            <w:gridSpan w:val="2"/>
            <w:tcBorders>
              <w:top w:val="single" w:sz="8" w:space="0" w:color="00000A"/>
              <w:left w:val="single" w:sz="8" w:space="0" w:color="00000A"/>
              <w:bottom w:val="single" w:sz="8" w:space="0" w:color="000001"/>
              <w:right w:val="single" w:sz="8" w:space="0" w:color="00000A"/>
              <w:insideH w:val="single" w:sz="8" w:space="0" w:color="000001"/>
              <w:insideV w:val="single" w:sz="8" w:space="0" w:color="00000A"/>
            </w:tcBorders>
            <w:shd w:color="auto" w:fill="BFBFBF" w:themeFill="background1" w:themeFillShade="bf" w:val="clear"/>
            <w:tcMar>
              <w:left w:w="18" w:type="dxa"/>
            </w:tcMar>
            <w:vAlign w:val="center"/>
          </w:tcPr>
          <w:p>
            <w:pPr>
              <w:pStyle w:val="Normal"/>
              <w:jc w:val="both"/>
              <w:rPr>
                <w:b/>
                <w:b/>
                <w:bCs/>
                <w:color w:val="000000"/>
              </w:rPr>
            </w:pPr>
            <w:r>
              <w:rPr>
                <w:b/>
                <w:bCs/>
                <w:color w:val="000000"/>
              </w:rPr>
              <w:t>Nakfa</w:t>
            </w:r>
          </w:p>
        </w:tc>
        <w:tc>
          <w:tcPr>
            <w:tcW w:w="147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BFBFBF" w:themeFill="background1" w:themeFillShade="bf" w:val="clear"/>
            <w:tcMar>
              <w:left w:w="18" w:type="dxa"/>
            </w:tcMar>
            <w:vAlign w:val="center"/>
          </w:tcPr>
          <w:p>
            <w:pPr>
              <w:pStyle w:val="Normal"/>
              <w:jc w:val="both"/>
              <w:rPr>
                <w:b/>
                <w:b/>
                <w:bCs/>
                <w:color w:val="000000"/>
              </w:rPr>
            </w:pPr>
            <w:r>
              <w:rPr>
                <w:b/>
                <w:bCs/>
                <w:color w:val="000000"/>
              </w:rPr>
              <w:t>Dollar</w:t>
            </w:r>
          </w:p>
        </w:tc>
        <w:tc>
          <w:tcPr>
            <w:tcW w:w="305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BFBFBF" w:themeFill="background1" w:themeFillShade="bf" w:val="clear"/>
            <w:tcMar>
              <w:left w:w="18" w:type="dxa"/>
            </w:tcMar>
          </w:tcPr>
          <w:p>
            <w:pPr>
              <w:pStyle w:val="Normal"/>
              <w:jc w:val="both"/>
              <w:rPr>
                <w:b/>
                <w:b/>
                <w:bCs/>
                <w:color w:val="000000"/>
              </w:rPr>
            </w:pPr>
            <w:r>
              <w:rPr>
                <w:b/>
                <w:bCs/>
                <w:color w:val="000000"/>
              </w:rPr>
            </w:r>
          </w:p>
        </w:tc>
      </w:tr>
      <w:tr>
        <w:trPr>
          <w:trHeight w:val="432" w:hRule="atLeast"/>
        </w:trPr>
        <w:tc>
          <w:tcPr>
            <w:tcW w:w="794" w:type="dxa"/>
            <w:tcBorders>
              <w:top w:val="single" w:sz="8" w:space="0" w:color="00000A"/>
              <w:left w:val="single" w:sz="8" w:space="0" w:color="00000A"/>
              <w:right w:val="single" w:sz="8" w:space="0" w:color="00000A"/>
              <w:insideV w:val="single" w:sz="8" w:space="0" w:color="00000A"/>
            </w:tcBorders>
            <w:shd w:color="auto" w:fill="A6A6A6" w:themeFill="background1" w:themeFillShade="a6" w:val="clear"/>
            <w:tcMar>
              <w:left w:w="18" w:type="dxa"/>
            </w:tcMar>
            <w:vAlign w:val="center"/>
          </w:tcPr>
          <w:p>
            <w:pPr>
              <w:pStyle w:val="Normal"/>
              <w:jc w:val="both"/>
              <w:rPr/>
            </w:pPr>
            <w:r>
              <w:rPr>
                <w:b/>
                <w:bCs/>
                <w:color w:val="000000"/>
              </w:rPr>
              <w:t>6</w:t>
            </w:r>
          </w:p>
        </w:tc>
        <w:tc>
          <w:tcPr>
            <w:tcW w:w="406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ListParagraph"/>
              <w:numPr>
                <w:ilvl w:val="0"/>
                <w:numId w:val="8"/>
              </w:numPr>
              <w:spacing w:lineRule="auto" w:line="240" w:before="200" w:after="0"/>
              <w:ind w:left="878" w:hanging="518"/>
              <w:jc w:val="both"/>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rPr>
              <w:t>Submersible pump system, Solar system and Inverter*</w:t>
            </w:r>
          </w:p>
        </w:tc>
        <w:tc>
          <w:tcPr>
            <w:tcW w:w="1376"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27" w:type="dxa"/>
            </w:tcMar>
            <w:vAlign w:val="center"/>
          </w:tcPr>
          <w:p>
            <w:pPr>
              <w:pStyle w:val="Normal"/>
              <w:jc w:val="both"/>
              <w:rPr>
                <w:color w:val="000000"/>
              </w:rPr>
            </w:pPr>
            <w:r>
              <w:rPr>
                <w:color w:val="000000"/>
              </w:rPr>
              <w:t>Lumped sum</w:t>
            </w:r>
          </w:p>
        </w:tc>
        <w:tc>
          <w:tcPr>
            <w:tcW w:w="567"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1</w:t>
            </w:r>
          </w:p>
        </w:tc>
        <w:tc>
          <w:tcPr>
            <w:tcW w:w="1485"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pPr>
            <w:r>
              <w:rPr/>
              <w:t>668,820.00</w:t>
            </w:r>
          </w:p>
        </w:tc>
        <w:tc>
          <w:tcPr>
            <w:tcW w:w="147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spacing w:lineRule="auto" w:line="276"/>
              <w:jc w:val="both"/>
              <w:rPr/>
            </w:pPr>
            <w:r>
              <w:fldChar w:fldCharType="begin"/>
            </w:r>
            <w:r>
              <w:instrText>=SUM(ABOVE) \# "#,##0.00"</w:instrText>
            </w:r>
            <w:r>
              <w:fldChar w:fldCharType="separate"/>
            </w:r>
            <w:bookmarkStart w:id="53" w:name="__Fieldmark__1114_1742676575"/>
            <w:r>
              <w:rPr/>
            </w:r>
            <w:r>
              <w:rPr>
                <w:color w:val="000000"/>
              </w:rPr>
              <w:t>4</w:t>
            </w:r>
            <w:bookmarkStart w:id="54" w:name="__Fieldmark__1114_1089705309"/>
            <w:r>
              <w:rPr>
                <w:color w:val="000000"/>
              </w:rPr>
              <w:t>4</w:t>
            </w:r>
            <w:bookmarkStart w:id="55" w:name="__Fieldmark__1106_1764428897"/>
            <w:r>
              <w:rPr>
                <w:color w:val="000000"/>
              </w:rPr>
              <w:t>,</w:t>
            </w:r>
            <w:bookmarkStart w:id="56" w:name="__Fieldmark__1102_1398753991"/>
            <w:r>
              <w:rPr>
                <w:color w:val="000000"/>
              </w:rPr>
              <w:t>5</w:t>
            </w:r>
            <w:bookmarkStart w:id="57" w:name="__Fieldmark__1098_1388824934"/>
            <w:r>
              <w:rPr>
                <w:color w:val="000000"/>
              </w:rPr>
              <w:t>8</w:t>
            </w:r>
            <w:bookmarkStart w:id="58" w:name="__Fieldmark__1094_806533968"/>
            <w:r>
              <w:rPr>
                <w:color w:val="000000"/>
              </w:rPr>
              <w:t>8</w:t>
            </w:r>
            <w:bookmarkStart w:id="59" w:name="__Fieldmark__1092_692849922"/>
            <w:r>
              <w:rPr>
                <w:color w:val="000000"/>
              </w:rPr>
              <w:t>.</w:t>
            </w:r>
            <w:bookmarkStart w:id="60" w:name="__Fieldmark__1101_1165502535"/>
            <w:r>
              <w:rPr>
                <w:color w:val="000000"/>
              </w:rPr>
              <w:t>0</w:t>
            </w:r>
            <w:bookmarkStart w:id="61" w:name="__Fieldmark__1480_157070116"/>
            <w:r>
              <w:rPr>
                <w:color w:val="000000"/>
              </w:rPr>
              <w:t>04</w:t>
            </w:r>
            <w:bookmarkEnd w:id="53"/>
            <w:bookmarkEnd w:id="54"/>
            <w:bookmarkEnd w:id="55"/>
            <w:bookmarkEnd w:id="56"/>
            <w:bookmarkEnd w:id="57"/>
            <w:bookmarkEnd w:id="58"/>
            <w:bookmarkEnd w:id="59"/>
            <w:bookmarkEnd w:id="60"/>
            <w:bookmarkEnd w:id="61"/>
            <w:r>
              <w:rPr/>
            </w:r>
            <w:r>
              <w:fldChar w:fldCharType="end"/>
            </w:r>
          </w:p>
        </w:tc>
        <w:tc>
          <w:tcPr>
            <w:tcW w:w="305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Full or complete set with all its accessories</w:t>
            </w:r>
          </w:p>
        </w:tc>
      </w:tr>
      <w:tr>
        <w:trPr>
          <w:trHeight w:val="925" w:hRule="atLeast"/>
        </w:trPr>
        <w:tc>
          <w:tcPr>
            <w:tcW w:w="794" w:type="dxa"/>
            <w:vMerge w:val="continue"/>
            <w:tcBorders>
              <w:left w:val="single" w:sz="8" w:space="0" w:color="00000A"/>
              <w:right w:val="single" w:sz="8" w:space="0" w:color="00000A"/>
              <w:insideV w:val="single" w:sz="8" w:space="0" w:color="00000A"/>
            </w:tcBorders>
            <w:shd w:color="auto" w:fill="A6A6A6" w:themeFill="background1" w:themeFillShade="a6" w:val="clear"/>
            <w:tcMar>
              <w:left w:w="18" w:type="dxa"/>
            </w:tcMar>
            <w:vAlign w:val="center"/>
          </w:tcPr>
          <w:p>
            <w:pPr>
              <w:pStyle w:val="Normal"/>
              <w:jc w:val="both"/>
              <w:rPr>
                <w:b/>
                <w:b/>
                <w:bCs/>
                <w:color w:val="000000"/>
              </w:rPr>
            </w:pPr>
            <w:r>
              <w:rPr>
                <w:b/>
                <w:bCs/>
                <w:color w:val="000000"/>
              </w:rPr>
            </w:r>
          </w:p>
        </w:tc>
        <w:tc>
          <w:tcPr>
            <w:tcW w:w="406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ListParagraph"/>
              <w:numPr>
                <w:ilvl w:val="0"/>
                <w:numId w:val="8"/>
              </w:numPr>
              <w:spacing w:lineRule="auto" w:line="240" w:before="200" w:after="0"/>
              <w:ind w:left="878" w:hanging="518"/>
              <w:jc w:val="both"/>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rPr>
              <w:t>Installation of the FV (solar panels), solar pump, lightening arresters and system test</w:t>
            </w:r>
          </w:p>
        </w:tc>
        <w:tc>
          <w:tcPr>
            <w:tcW w:w="1376"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27" w:type="dxa"/>
            </w:tcMar>
            <w:vAlign w:val="center"/>
          </w:tcPr>
          <w:p>
            <w:pPr>
              <w:pStyle w:val="Normal"/>
              <w:jc w:val="both"/>
              <w:rPr>
                <w:color w:val="000000"/>
              </w:rPr>
            </w:pPr>
            <w:r>
              <w:rPr>
                <w:color w:val="000000"/>
              </w:rPr>
              <w:t>Lumped sum</w:t>
            </w:r>
          </w:p>
        </w:tc>
        <w:tc>
          <w:tcPr>
            <w:tcW w:w="567"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1</w:t>
            </w:r>
          </w:p>
        </w:tc>
        <w:tc>
          <w:tcPr>
            <w:tcW w:w="1485"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pPr>
            <w:r>
              <w:rPr/>
              <w:t>45,000.00</w:t>
            </w:r>
          </w:p>
        </w:tc>
        <w:tc>
          <w:tcPr>
            <w:tcW w:w="147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pPr>
            <w:r>
              <w:rPr/>
              <w:t>3,000.00</w:t>
            </w:r>
          </w:p>
        </w:tc>
        <w:tc>
          <w:tcPr>
            <w:tcW w:w="305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Including income tax</w:t>
            </w:r>
          </w:p>
        </w:tc>
      </w:tr>
      <w:tr>
        <w:trPr>
          <w:trHeight w:val="554" w:hRule="exact"/>
        </w:trPr>
        <w:tc>
          <w:tcPr>
            <w:tcW w:w="794" w:type="dxa"/>
            <w:tcBorders>
              <w:left w:val="single" w:sz="8" w:space="0" w:color="00000A"/>
              <w:right w:val="single" w:sz="8" w:space="0" w:color="00000A"/>
              <w:insideV w:val="single" w:sz="8" w:space="0" w:color="00000A"/>
            </w:tcBorders>
            <w:shd w:color="auto" w:fill="A6A6A6" w:themeFill="background1" w:themeFillShade="a6" w:val="clear"/>
            <w:tcMar>
              <w:left w:w="18" w:type="dxa"/>
            </w:tcMar>
            <w:vAlign w:val="center"/>
          </w:tcPr>
          <w:p>
            <w:pPr>
              <w:pStyle w:val="Normal"/>
              <w:jc w:val="both"/>
              <w:rPr>
                <w:b/>
                <w:b/>
                <w:bCs/>
                <w:color w:val="000000"/>
              </w:rPr>
            </w:pPr>
            <w:r>
              <w:rPr>
                <w:b/>
                <w:bCs/>
                <w:color w:val="000000"/>
              </w:rPr>
            </w:r>
          </w:p>
        </w:tc>
        <w:tc>
          <w:tcPr>
            <w:tcW w:w="406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ListParagraph"/>
              <w:numPr>
                <w:ilvl w:val="0"/>
                <w:numId w:val="8"/>
              </w:numPr>
              <w:spacing w:lineRule="auto" w:line="240" w:before="200" w:after="0"/>
              <w:ind w:left="878" w:hanging="518"/>
              <w:jc w:val="both"/>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rPr>
              <w:t>Inverter box/control house*</w:t>
            </w:r>
          </w:p>
        </w:tc>
        <w:tc>
          <w:tcPr>
            <w:tcW w:w="1376"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27" w:type="dxa"/>
            </w:tcMar>
            <w:vAlign w:val="center"/>
          </w:tcPr>
          <w:p>
            <w:pPr>
              <w:pStyle w:val="Normal"/>
              <w:jc w:val="both"/>
              <w:rPr>
                <w:color w:val="000000"/>
              </w:rPr>
            </w:pPr>
            <w:r>
              <w:rPr>
                <w:color w:val="000000"/>
              </w:rPr>
              <w:t>set</w:t>
            </w:r>
          </w:p>
        </w:tc>
        <w:tc>
          <w:tcPr>
            <w:tcW w:w="567"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1</w:t>
            </w:r>
          </w:p>
        </w:tc>
        <w:tc>
          <w:tcPr>
            <w:tcW w:w="1485"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pPr>
            <w:r>
              <w:rPr/>
              <w:t>6,400.00</w:t>
            </w:r>
          </w:p>
        </w:tc>
        <w:tc>
          <w:tcPr>
            <w:tcW w:w="147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pPr>
            <w:r>
              <w:rPr/>
              <w:t>400.00</w:t>
            </w:r>
          </w:p>
        </w:tc>
        <w:tc>
          <w:tcPr>
            <w:tcW w:w="305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highlight w:val="yellow"/>
              </w:rPr>
            </w:pPr>
            <w:r>
              <w:rPr>
                <w:color w:val="000000"/>
                <w:highlight w:val="yellow"/>
              </w:rPr>
            </w:r>
          </w:p>
        </w:tc>
      </w:tr>
      <w:tr>
        <w:trPr>
          <w:trHeight w:val="915" w:hRule="exact"/>
        </w:trPr>
        <w:tc>
          <w:tcPr>
            <w:tcW w:w="79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6A6A6" w:themeFill="background1" w:themeFillShade="a6" w:val="clear"/>
            <w:tcMar>
              <w:left w:w="18" w:type="dxa"/>
            </w:tcMar>
            <w:vAlign w:val="center"/>
          </w:tcPr>
          <w:p>
            <w:pPr>
              <w:pStyle w:val="Normal"/>
              <w:jc w:val="both"/>
              <w:rPr>
                <w:b/>
                <w:b/>
                <w:bCs/>
                <w:color w:val="000000"/>
              </w:rPr>
            </w:pPr>
            <w:r>
              <w:rPr>
                <w:b/>
                <w:bCs/>
                <w:color w:val="000000"/>
              </w:rPr>
              <w:t>7</w:t>
            </w:r>
          </w:p>
        </w:tc>
        <w:tc>
          <w:tcPr>
            <w:tcW w:w="406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spacing w:lineRule="auto" w:line="360"/>
              <w:jc w:val="both"/>
              <w:rPr>
                <w:b/>
                <w:b/>
                <w:bCs/>
                <w:color w:val="000000"/>
              </w:rPr>
            </w:pPr>
            <w:r>
              <w:rPr>
                <w:b/>
                <w:bCs/>
                <w:color w:val="000000"/>
              </w:rPr>
              <w:t>Supervision and Monitoring during water supply system installation</w:t>
            </w:r>
          </w:p>
        </w:tc>
        <w:tc>
          <w:tcPr>
            <w:tcW w:w="1376"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27" w:type="dxa"/>
            </w:tcMar>
            <w:vAlign w:val="center"/>
          </w:tcPr>
          <w:p>
            <w:pPr>
              <w:pStyle w:val="Normal"/>
              <w:jc w:val="both"/>
              <w:rPr>
                <w:color w:val="000000"/>
              </w:rPr>
            </w:pPr>
            <w:r>
              <w:rPr>
                <w:color w:val="000000"/>
              </w:rPr>
              <w:t>trips</w:t>
            </w:r>
          </w:p>
        </w:tc>
        <w:tc>
          <w:tcPr>
            <w:tcW w:w="567"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5</w:t>
            </w:r>
          </w:p>
        </w:tc>
        <w:tc>
          <w:tcPr>
            <w:tcW w:w="1485"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color w:val="000000"/>
              </w:rPr>
            </w:pPr>
            <w:r>
              <w:rPr>
                <w:color w:val="000000"/>
              </w:rPr>
              <w:t>15,640.00</w:t>
            </w:r>
          </w:p>
        </w:tc>
        <w:tc>
          <w:tcPr>
            <w:tcW w:w="147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1,042.67</w:t>
            </w:r>
          </w:p>
        </w:tc>
        <w:tc>
          <w:tcPr>
            <w:tcW w:w="305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ListParagraph"/>
              <w:numPr>
                <w:ilvl w:val="0"/>
                <w:numId w:val="12"/>
              </w:numPr>
              <w:ind w:left="161" w:hanging="161"/>
              <w:jc w:val="both"/>
              <w:rPr>
                <w:b/>
                <w:b/>
                <w:color w:val="000000"/>
              </w:rPr>
            </w:pPr>
            <w:r>
              <w:rPr>
                <w:rFonts w:cs="Times New Roman" w:ascii="Times New Roman" w:hAnsi="Times New Roman"/>
                <w:color w:val="000000"/>
                <w:sz w:val="24"/>
              </w:rPr>
              <w:t>Including 17% income tax</w:t>
            </w:r>
          </w:p>
          <w:p>
            <w:pPr>
              <w:pStyle w:val="ListParagraph"/>
              <w:numPr>
                <w:ilvl w:val="0"/>
                <w:numId w:val="12"/>
              </w:numPr>
              <w:spacing w:before="0" w:after="200"/>
              <w:ind w:left="161" w:hanging="161"/>
              <w:contextualSpacing/>
              <w:jc w:val="both"/>
              <w:rPr>
                <w:b/>
                <w:b/>
                <w:color w:val="000000"/>
              </w:rPr>
            </w:pPr>
            <w:r>
              <w:rPr>
                <w:rFonts w:cs="Times New Roman" w:ascii="Times New Roman" w:hAnsi="Times New Roman"/>
                <w:color w:val="000000"/>
                <w:sz w:val="24"/>
              </w:rPr>
              <w:t>Excluding transportation cost</w:t>
            </w:r>
          </w:p>
        </w:tc>
      </w:tr>
      <w:tr>
        <w:trPr>
          <w:trHeight w:val="1575" w:hRule="exact"/>
        </w:trPr>
        <w:tc>
          <w:tcPr>
            <w:tcW w:w="79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6A6A6" w:themeFill="background1" w:themeFillShade="a6" w:val="clear"/>
            <w:tcMar>
              <w:left w:w="18" w:type="dxa"/>
            </w:tcMar>
            <w:vAlign w:val="center"/>
          </w:tcPr>
          <w:p>
            <w:pPr>
              <w:pStyle w:val="Normal"/>
              <w:jc w:val="both"/>
              <w:rPr>
                <w:b/>
                <w:b/>
                <w:bCs/>
                <w:color w:val="000000"/>
              </w:rPr>
            </w:pPr>
            <w:r>
              <w:rPr>
                <w:b/>
                <w:bCs/>
                <w:color w:val="000000"/>
              </w:rPr>
              <w:t>8</w:t>
            </w:r>
          </w:p>
        </w:tc>
        <w:tc>
          <w:tcPr>
            <w:tcW w:w="406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spacing w:lineRule="auto" w:line="360"/>
              <w:jc w:val="both"/>
              <w:rPr>
                <w:b/>
                <w:b/>
                <w:bCs/>
                <w:color w:val="000000"/>
              </w:rPr>
            </w:pPr>
            <w:r>
              <w:rPr>
                <w:b/>
                <w:bCs/>
                <w:color w:val="000000"/>
              </w:rPr>
              <w:t>WASH training for WASH Management Committee</w:t>
            </w:r>
          </w:p>
        </w:tc>
        <w:tc>
          <w:tcPr>
            <w:tcW w:w="1376"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27" w:type="dxa"/>
            </w:tcMar>
            <w:vAlign w:val="center"/>
          </w:tcPr>
          <w:p>
            <w:pPr>
              <w:pStyle w:val="Normal"/>
              <w:jc w:val="both"/>
              <w:rPr>
                <w:color w:val="000000"/>
              </w:rPr>
            </w:pPr>
            <w:r>
              <w:rPr>
                <w:color w:val="000000"/>
              </w:rPr>
            </w:r>
          </w:p>
        </w:tc>
        <w:tc>
          <w:tcPr>
            <w:tcW w:w="567"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1</w:t>
            </w:r>
          </w:p>
        </w:tc>
        <w:tc>
          <w:tcPr>
            <w:tcW w:w="1485"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color w:val="000000"/>
              </w:rPr>
            </w:pPr>
            <w:r>
              <w:rPr>
                <w:color w:val="000000"/>
              </w:rPr>
              <w:t>21,000.00</w:t>
            </w:r>
          </w:p>
        </w:tc>
        <w:tc>
          <w:tcPr>
            <w:tcW w:w="147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1,400.00</w:t>
            </w:r>
          </w:p>
        </w:tc>
        <w:tc>
          <w:tcPr>
            <w:tcW w:w="305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ListParagraph"/>
              <w:numPr>
                <w:ilvl w:val="0"/>
                <w:numId w:val="12"/>
              </w:numPr>
              <w:ind w:left="161" w:hanging="161"/>
              <w:jc w:val="both"/>
              <w:rPr>
                <w:rFonts w:ascii="Times New Roman" w:hAnsi="Times New Roman" w:cs="Times New Roman"/>
                <w:color w:val="000000"/>
                <w:sz w:val="24"/>
              </w:rPr>
            </w:pPr>
            <w:r>
              <w:rPr>
                <w:rFonts w:cs="Times New Roman" w:ascii="Times New Roman" w:hAnsi="Times New Roman"/>
                <w:color w:val="000000"/>
                <w:sz w:val="24"/>
              </w:rPr>
              <w:t>Including 17%  income tax</w:t>
            </w:r>
          </w:p>
          <w:p>
            <w:pPr>
              <w:pStyle w:val="ListParagraph"/>
              <w:numPr>
                <w:ilvl w:val="0"/>
                <w:numId w:val="12"/>
              </w:numPr>
              <w:spacing w:before="0" w:after="200"/>
              <w:ind w:left="161" w:hanging="161"/>
              <w:contextualSpacing/>
              <w:jc w:val="both"/>
              <w:rPr>
                <w:rFonts w:ascii="Times New Roman" w:hAnsi="Times New Roman" w:cs="Times New Roman"/>
                <w:color w:val="000000"/>
                <w:sz w:val="24"/>
              </w:rPr>
            </w:pPr>
            <w:r>
              <w:rPr>
                <w:rFonts w:cs="Times New Roman" w:ascii="Times New Roman" w:hAnsi="Times New Roman"/>
                <w:color w:val="000000"/>
                <w:sz w:val="24"/>
              </w:rPr>
              <w:t>One week standard training will be given to WASH Committee (with 7 members) by two trainers</w:t>
            </w:r>
          </w:p>
        </w:tc>
      </w:tr>
      <w:tr>
        <w:trPr>
          <w:trHeight w:val="374" w:hRule="exact"/>
        </w:trPr>
        <w:tc>
          <w:tcPr>
            <w:tcW w:w="79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6A6A6" w:themeFill="background1" w:themeFillShade="a6" w:val="clear"/>
            <w:tcMar>
              <w:left w:w="18" w:type="dxa"/>
            </w:tcMar>
            <w:vAlign w:val="center"/>
          </w:tcPr>
          <w:p>
            <w:pPr>
              <w:pStyle w:val="Normal"/>
              <w:jc w:val="both"/>
              <w:rPr>
                <w:b/>
                <w:b/>
                <w:bCs/>
                <w:color w:val="000000"/>
              </w:rPr>
            </w:pPr>
            <w:r>
              <w:rPr>
                <w:b/>
                <w:bCs/>
                <w:color w:val="000000"/>
              </w:rPr>
              <w:t>9</w:t>
            </w:r>
          </w:p>
        </w:tc>
        <w:tc>
          <w:tcPr>
            <w:tcW w:w="406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b/>
                <w:b/>
                <w:bCs/>
                <w:color w:val="000000"/>
              </w:rPr>
            </w:pPr>
            <w:r>
              <w:rPr>
                <w:b/>
                <w:bCs/>
                <w:color w:val="000000"/>
              </w:rPr>
              <w:t>Import Tax and Fees</w:t>
            </w:r>
          </w:p>
        </w:tc>
        <w:tc>
          <w:tcPr>
            <w:tcW w:w="1376"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27" w:type="dxa"/>
            </w:tcMar>
            <w:vAlign w:val="center"/>
          </w:tcPr>
          <w:p>
            <w:pPr>
              <w:pStyle w:val="Normal"/>
              <w:jc w:val="both"/>
              <w:rPr>
                <w:color w:val="000000"/>
              </w:rPr>
            </w:pPr>
            <w:r>
              <w:rPr>
                <w:color w:val="000000"/>
              </w:rPr>
              <w:t>percent</w:t>
            </w:r>
          </w:p>
        </w:tc>
        <w:tc>
          <w:tcPr>
            <w:tcW w:w="567"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12</w:t>
            </w:r>
          </w:p>
        </w:tc>
        <w:tc>
          <w:tcPr>
            <w:tcW w:w="1485"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bottom"/>
          </w:tcPr>
          <w:p>
            <w:pPr>
              <w:pStyle w:val="Normal"/>
              <w:jc w:val="both"/>
              <w:rPr>
                <w:color w:val="000000"/>
              </w:rPr>
            </w:pPr>
            <w:r>
              <w:rPr>
                <w:color w:val="000000"/>
              </w:rPr>
              <w:t>121,321.98</w:t>
            </w:r>
          </w:p>
        </w:tc>
        <w:tc>
          <w:tcPr>
            <w:tcW w:w="147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bottom"/>
          </w:tcPr>
          <w:p>
            <w:pPr>
              <w:pStyle w:val="Normal"/>
              <w:jc w:val="both"/>
              <w:rPr>
                <w:color w:val="000000"/>
              </w:rPr>
            </w:pPr>
            <w:r>
              <w:rPr>
                <w:color w:val="000000"/>
              </w:rPr>
              <w:t>8,084.93</w:t>
            </w:r>
          </w:p>
        </w:tc>
        <w:tc>
          <w:tcPr>
            <w:tcW w:w="305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b/>
                <w:b/>
                <w:i/>
                <w:i/>
                <w:color w:val="000000"/>
              </w:rPr>
            </w:pPr>
            <w:r>
              <w:rPr>
                <w:b/>
                <w:i/>
                <w:color w:val="000000"/>
              </w:rPr>
            </w:r>
          </w:p>
        </w:tc>
      </w:tr>
      <w:tr>
        <w:trPr>
          <w:trHeight w:val="650" w:hRule="exact"/>
        </w:trPr>
        <w:tc>
          <w:tcPr>
            <w:tcW w:w="79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6A6A6" w:themeFill="background1" w:themeFillShade="a6" w:val="clear"/>
            <w:tcMar>
              <w:left w:w="18" w:type="dxa"/>
            </w:tcMar>
            <w:vAlign w:val="center"/>
          </w:tcPr>
          <w:p>
            <w:pPr>
              <w:pStyle w:val="Normal"/>
              <w:jc w:val="both"/>
              <w:rPr>
                <w:b/>
                <w:b/>
                <w:bCs/>
                <w:color w:val="000000"/>
              </w:rPr>
            </w:pPr>
            <w:r>
              <w:rPr>
                <w:b/>
                <w:bCs/>
                <w:color w:val="000000"/>
              </w:rPr>
              <w:t>10</w:t>
            </w:r>
          </w:p>
        </w:tc>
        <w:tc>
          <w:tcPr>
            <w:tcW w:w="406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b/>
                <w:b/>
                <w:bCs/>
                <w:color w:val="000000"/>
              </w:rPr>
            </w:pPr>
            <w:r>
              <w:rPr>
                <w:b/>
                <w:bCs/>
                <w:color w:val="000000"/>
              </w:rPr>
              <w:t>Shipping costs from Italy</w:t>
            </w:r>
          </w:p>
        </w:tc>
        <w:tc>
          <w:tcPr>
            <w:tcW w:w="1376"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27" w:type="dxa"/>
            </w:tcMar>
            <w:vAlign w:val="center"/>
          </w:tcPr>
          <w:p>
            <w:pPr>
              <w:pStyle w:val="Normal"/>
              <w:jc w:val="both"/>
              <w:rPr>
                <w:color w:val="000000"/>
              </w:rPr>
            </w:pPr>
            <w:r>
              <w:rPr>
                <w:color w:val="000000"/>
              </w:rPr>
              <w:t>Containers-40ft</w:t>
            </w:r>
          </w:p>
        </w:tc>
        <w:tc>
          <w:tcPr>
            <w:tcW w:w="567"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A"/>
              </w:rPr>
            </w:pPr>
            <w:r>
              <w:rPr>
                <w:color w:val="00000A"/>
              </w:rPr>
              <w:t>3</w:t>
            </w:r>
          </w:p>
        </w:tc>
        <w:tc>
          <w:tcPr>
            <w:tcW w:w="1485"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color w:val="000000"/>
              </w:rPr>
            </w:pPr>
            <w:r>
              <w:rPr>
                <w:color w:val="000000"/>
              </w:rPr>
              <w:t>320,000.00</w:t>
            </w:r>
          </w:p>
        </w:tc>
        <w:tc>
          <w:tcPr>
            <w:tcW w:w="147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0"/>
              </w:rPr>
            </w:pPr>
            <w:r>
              <w:rPr>
                <w:color w:val="000000"/>
              </w:rPr>
              <w:t>21,333.33</w:t>
            </w:r>
          </w:p>
        </w:tc>
        <w:tc>
          <w:tcPr>
            <w:tcW w:w="305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b/>
                <w:b/>
                <w:i/>
                <w:i/>
                <w:color w:val="000000"/>
              </w:rPr>
            </w:pPr>
            <w:r>
              <w:rPr>
                <w:b/>
                <w:i/>
                <w:color w:val="000000"/>
              </w:rPr>
            </w:r>
          </w:p>
        </w:tc>
      </w:tr>
      <w:tr>
        <w:trPr>
          <w:trHeight w:val="632" w:hRule="exact"/>
        </w:trPr>
        <w:tc>
          <w:tcPr>
            <w:tcW w:w="79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6A6A6" w:themeFill="background1" w:themeFillShade="a6" w:val="clear"/>
            <w:tcMar>
              <w:left w:w="18" w:type="dxa"/>
            </w:tcMar>
            <w:vAlign w:val="center"/>
          </w:tcPr>
          <w:p>
            <w:pPr>
              <w:pStyle w:val="Normal"/>
              <w:jc w:val="both"/>
              <w:rPr>
                <w:b/>
                <w:b/>
                <w:bCs/>
                <w:color w:val="000000"/>
              </w:rPr>
            </w:pPr>
            <w:r>
              <w:rPr>
                <w:b/>
                <w:color w:val="231F20"/>
              </w:rPr>
              <w:t>11</w:t>
            </w:r>
          </w:p>
        </w:tc>
        <w:tc>
          <w:tcPr>
            <w:tcW w:w="406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pPr>
            <w:r>
              <w:rPr>
                <w:b/>
                <w:bCs/>
                <w:color w:val="000000"/>
              </w:rPr>
              <w:t>Transportation costs in Eritrea</w:t>
            </w:r>
          </w:p>
          <w:p>
            <w:pPr>
              <w:pStyle w:val="Normal"/>
              <w:jc w:val="both"/>
              <w:rPr/>
            </w:pPr>
            <w:r>
              <w:rPr>
                <w:b/>
                <w:bCs/>
                <w:color w:val="000000"/>
              </w:rPr>
              <w:t>(Massawa-Decamare-Asetah)</w:t>
            </w:r>
          </w:p>
        </w:tc>
        <w:tc>
          <w:tcPr>
            <w:tcW w:w="1376"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27" w:type="dxa"/>
            </w:tcMar>
            <w:vAlign w:val="center"/>
          </w:tcPr>
          <w:p>
            <w:pPr>
              <w:pStyle w:val="Normal"/>
              <w:jc w:val="both"/>
              <w:rPr>
                <w:color w:val="000000"/>
              </w:rPr>
            </w:pPr>
            <w:r>
              <w:rPr>
                <w:color w:val="000000"/>
              </w:rPr>
              <w:t>Containers-40ft</w:t>
            </w:r>
          </w:p>
        </w:tc>
        <w:tc>
          <w:tcPr>
            <w:tcW w:w="567"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color w:val="00000A"/>
              </w:rPr>
            </w:pPr>
            <w:r>
              <w:rPr>
                <w:color w:val="00000A"/>
              </w:rPr>
              <w:t>3</w:t>
            </w:r>
          </w:p>
        </w:tc>
        <w:tc>
          <w:tcPr>
            <w:tcW w:w="1485"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pPr>
            <w:r>
              <w:rPr>
                <w:color w:val="000000"/>
              </w:rPr>
              <w:t>75,000.00</w:t>
            </w:r>
          </w:p>
        </w:tc>
        <w:tc>
          <w:tcPr>
            <w:tcW w:w="147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pPr>
            <w:r>
              <w:rPr>
                <w:color w:val="000000"/>
              </w:rPr>
              <w:t>5,000.00</w:t>
            </w:r>
          </w:p>
        </w:tc>
        <w:tc>
          <w:tcPr>
            <w:tcW w:w="305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8" w:type="dxa"/>
            </w:tcMar>
            <w:vAlign w:val="center"/>
          </w:tcPr>
          <w:p>
            <w:pPr>
              <w:pStyle w:val="Normal"/>
              <w:jc w:val="both"/>
              <w:rPr>
                <w:b/>
                <w:b/>
                <w:i/>
                <w:i/>
                <w:color w:val="000000"/>
              </w:rPr>
            </w:pPr>
            <w:r>
              <w:rPr>
                <w:b/>
                <w:i/>
                <w:color w:val="000000"/>
              </w:rPr>
            </w:r>
          </w:p>
        </w:tc>
      </w:tr>
      <w:tr>
        <w:trPr>
          <w:trHeight w:val="669" w:hRule="exact"/>
        </w:trPr>
        <w:tc>
          <w:tcPr>
            <w:tcW w:w="4858" w:type="dxa"/>
            <w:gridSpan w:val="3"/>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BFBFBF" w:themeFill="background1" w:themeFillShade="bf" w:val="clear"/>
            <w:tcMar>
              <w:left w:w="18" w:type="dxa"/>
            </w:tcMar>
            <w:vAlign w:val="center"/>
          </w:tcPr>
          <w:p>
            <w:pPr>
              <w:pStyle w:val="Normal"/>
              <w:jc w:val="both"/>
              <w:rPr>
                <w:b/>
                <w:b/>
                <w:color w:val="231F20"/>
              </w:rPr>
            </w:pPr>
            <w:r>
              <w:rPr>
                <w:b/>
                <w:color w:val="231F20"/>
              </w:rPr>
              <w:t>TOTAL</w:t>
            </w:r>
          </w:p>
        </w:tc>
        <w:tc>
          <w:tcPr>
            <w:tcW w:w="1376"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BFBFBF" w:themeFill="background1" w:themeFillShade="bf" w:val="clear"/>
            <w:tcMar>
              <w:left w:w="27" w:type="dxa"/>
            </w:tcMar>
            <w:vAlign w:val="center"/>
          </w:tcPr>
          <w:p>
            <w:pPr>
              <w:pStyle w:val="Normal"/>
              <w:jc w:val="both"/>
              <w:rPr>
                <w:color w:val="000000"/>
              </w:rPr>
            </w:pPr>
            <w:r>
              <w:rPr>
                <w:color w:val="000000"/>
              </w:rPr>
            </w:r>
          </w:p>
        </w:tc>
        <w:tc>
          <w:tcPr>
            <w:tcW w:w="568"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BFBFBF" w:themeFill="background1" w:themeFillShade="bf" w:val="clear"/>
            <w:tcMar>
              <w:left w:w="18" w:type="dxa"/>
            </w:tcMar>
            <w:vAlign w:val="center"/>
          </w:tcPr>
          <w:p>
            <w:pPr>
              <w:pStyle w:val="Normal"/>
              <w:jc w:val="both"/>
              <w:rPr>
                <w:color w:val="000000"/>
              </w:rPr>
            </w:pPr>
            <w:r>
              <w:rPr>
                <w:color w:val="000000"/>
              </w:rPr>
            </w:r>
          </w:p>
        </w:tc>
        <w:tc>
          <w:tcPr>
            <w:tcW w:w="1484"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BFBFBF" w:themeFill="background1" w:themeFillShade="bf" w:val="clear"/>
            <w:tcMar>
              <w:left w:w="18" w:type="dxa"/>
            </w:tcMar>
            <w:vAlign w:val="bottom"/>
          </w:tcPr>
          <w:p>
            <w:pPr>
              <w:pStyle w:val="Normal"/>
              <w:jc w:val="both"/>
              <w:rPr/>
            </w:pPr>
            <w:r>
              <w:rPr>
                <w:b/>
                <w:color w:val="000000"/>
              </w:rPr>
              <w:t>2,291,813.03</w:t>
            </w:r>
          </w:p>
        </w:tc>
        <w:tc>
          <w:tcPr>
            <w:tcW w:w="147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BFBFBF" w:themeFill="background1" w:themeFillShade="bf" w:val="clear"/>
            <w:tcMar>
              <w:left w:w="18" w:type="dxa"/>
            </w:tcMar>
            <w:vAlign w:val="bottom"/>
          </w:tcPr>
          <w:p>
            <w:pPr>
              <w:pStyle w:val="Normal"/>
              <w:jc w:val="both"/>
              <w:rPr/>
            </w:pPr>
            <w:r>
              <w:rPr>
                <w:b/>
                <w:color w:val="000000"/>
              </w:rPr>
              <w:t>152,757.67</w:t>
            </w:r>
          </w:p>
        </w:tc>
        <w:tc>
          <w:tcPr>
            <w:tcW w:w="305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BFBFBF" w:themeFill="background1" w:themeFillShade="bf" w:val="clear"/>
            <w:tcMar>
              <w:left w:w="18" w:type="dxa"/>
            </w:tcMar>
            <w:vAlign w:val="center"/>
          </w:tcPr>
          <w:p>
            <w:pPr>
              <w:pStyle w:val="Normal"/>
              <w:jc w:val="both"/>
              <w:rPr>
                <w:color w:val="000000"/>
              </w:rPr>
            </w:pPr>
            <w:r>
              <w:rPr>
                <w:color w:val="000000"/>
              </w:rPr>
            </w:r>
          </w:p>
        </w:tc>
      </w:tr>
      <w:tr>
        <w:trPr>
          <w:trHeight w:val="374" w:hRule="exact"/>
        </w:trPr>
        <w:tc>
          <w:tcPr>
            <w:tcW w:w="79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BFBFBF" w:themeFill="background1" w:themeFillShade="bf" w:val="clear"/>
            <w:tcMar>
              <w:left w:w="18" w:type="dxa"/>
            </w:tcMar>
            <w:vAlign w:val="center"/>
          </w:tcPr>
          <w:p>
            <w:pPr>
              <w:pStyle w:val="Normal"/>
              <w:jc w:val="both"/>
              <w:rPr>
                <w:b/>
                <w:b/>
                <w:color w:val="231F20"/>
              </w:rPr>
            </w:pPr>
            <w:r>
              <w:rPr>
                <w:b/>
                <w:color w:val="231F20"/>
              </w:rPr>
              <w:t>12</w:t>
            </w:r>
          </w:p>
        </w:tc>
        <w:tc>
          <w:tcPr>
            <w:tcW w:w="406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BFBFBF" w:themeFill="background1" w:themeFillShade="bf" w:val="clear"/>
            <w:tcMar>
              <w:left w:w="18" w:type="dxa"/>
            </w:tcMar>
            <w:vAlign w:val="center"/>
          </w:tcPr>
          <w:p>
            <w:pPr>
              <w:pStyle w:val="Normal"/>
              <w:jc w:val="both"/>
              <w:rPr>
                <w:b/>
                <w:b/>
                <w:color w:val="231F20"/>
              </w:rPr>
            </w:pPr>
            <w:r>
              <w:rPr>
                <w:b/>
                <w:color w:val="231F20"/>
              </w:rPr>
              <w:t>CONTINGENCY</w:t>
            </w:r>
          </w:p>
        </w:tc>
        <w:tc>
          <w:tcPr>
            <w:tcW w:w="1376"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BFBFBF" w:themeFill="background1" w:themeFillShade="bf" w:val="clear"/>
            <w:tcMar>
              <w:left w:w="27" w:type="dxa"/>
            </w:tcMar>
            <w:vAlign w:val="center"/>
          </w:tcPr>
          <w:p>
            <w:pPr>
              <w:pStyle w:val="Normal"/>
              <w:jc w:val="both"/>
              <w:rPr>
                <w:color w:val="000000"/>
              </w:rPr>
            </w:pPr>
            <w:r>
              <w:rPr>
                <w:color w:val="000000"/>
              </w:rPr>
              <w:t>percent</w:t>
            </w:r>
          </w:p>
        </w:tc>
        <w:tc>
          <w:tcPr>
            <w:tcW w:w="567"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BFBFBF" w:themeFill="background1" w:themeFillShade="bf" w:val="clear"/>
            <w:tcMar>
              <w:left w:w="18" w:type="dxa"/>
            </w:tcMar>
            <w:vAlign w:val="center"/>
          </w:tcPr>
          <w:p>
            <w:pPr>
              <w:pStyle w:val="Normal"/>
              <w:jc w:val="both"/>
              <w:rPr>
                <w:color w:val="000000"/>
              </w:rPr>
            </w:pPr>
            <w:r>
              <w:rPr>
                <w:color w:val="000000"/>
              </w:rPr>
              <w:t>10</w:t>
            </w:r>
          </w:p>
        </w:tc>
        <w:tc>
          <w:tcPr>
            <w:tcW w:w="1485"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BFBFBF" w:themeFill="background1" w:themeFillShade="bf" w:val="clear"/>
            <w:tcMar>
              <w:left w:w="18" w:type="dxa"/>
            </w:tcMar>
            <w:vAlign w:val="center"/>
          </w:tcPr>
          <w:p>
            <w:pPr>
              <w:pStyle w:val="Normal"/>
              <w:jc w:val="both"/>
              <w:rPr/>
            </w:pPr>
            <w:r>
              <w:rPr>
                <w:b/>
                <w:color w:val="000000"/>
              </w:rPr>
              <w:t>229,181.30</w:t>
            </w:r>
          </w:p>
        </w:tc>
        <w:tc>
          <w:tcPr>
            <w:tcW w:w="147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BFBFBF" w:themeFill="background1" w:themeFillShade="bf" w:val="clear"/>
            <w:tcMar>
              <w:left w:w="18" w:type="dxa"/>
            </w:tcMar>
            <w:vAlign w:val="center"/>
          </w:tcPr>
          <w:p>
            <w:pPr>
              <w:pStyle w:val="Normal"/>
              <w:jc w:val="both"/>
              <w:rPr/>
            </w:pPr>
            <w:r>
              <w:rPr>
                <w:b/>
                <w:color w:val="000000"/>
              </w:rPr>
              <w:t>15,275.76</w:t>
            </w:r>
          </w:p>
        </w:tc>
        <w:tc>
          <w:tcPr>
            <w:tcW w:w="305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BFBFBF" w:themeFill="background1" w:themeFillShade="bf" w:val="clear"/>
            <w:tcMar>
              <w:left w:w="18" w:type="dxa"/>
            </w:tcMar>
            <w:vAlign w:val="center"/>
          </w:tcPr>
          <w:p>
            <w:pPr>
              <w:pStyle w:val="Normal"/>
              <w:jc w:val="both"/>
              <w:rPr>
                <w:color w:val="000000"/>
              </w:rPr>
            </w:pPr>
            <w:r>
              <w:rPr>
                <w:color w:val="000000"/>
              </w:rPr>
            </w:r>
          </w:p>
        </w:tc>
      </w:tr>
      <w:tr>
        <w:trPr>
          <w:trHeight w:val="900" w:hRule="exact"/>
        </w:trPr>
        <w:tc>
          <w:tcPr>
            <w:tcW w:w="4858" w:type="dxa"/>
            <w:gridSpan w:val="3"/>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FABF8F" w:themeFill="accent6" w:themeFillTint="99" w:val="clear"/>
            <w:tcMar>
              <w:left w:w="18" w:type="dxa"/>
            </w:tcMar>
            <w:vAlign w:val="center"/>
          </w:tcPr>
          <w:p>
            <w:pPr>
              <w:pStyle w:val="Normal"/>
              <w:ind w:firstLine="241"/>
              <w:jc w:val="both"/>
              <w:rPr>
                <w:b/>
                <w:b/>
                <w:bCs/>
                <w:color w:val="000000"/>
              </w:rPr>
            </w:pPr>
            <w:r>
              <w:rPr>
                <w:b/>
                <w:bCs/>
                <w:color w:val="000000"/>
              </w:rPr>
              <w:t>GRAND TOTAL</w:t>
            </w:r>
          </w:p>
        </w:tc>
        <w:tc>
          <w:tcPr>
            <w:tcW w:w="1376"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FABF8F" w:themeFill="accent6" w:themeFillTint="99" w:val="clear"/>
            <w:tcMar>
              <w:left w:w="27" w:type="dxa"/>
            </w:tcMar>
          </w:tcPr>
          <w:p>
            <w:pPr>
              <w:pStyle w:val="Normal"/>
              <w:jc w:val="both"/>
              <w:rPr>
                <w:b/>
                <w:b/>
                <w:color w:val="000000"/>
              </w:rPr>
            </w:pPr>
            <w:r>
              <w:rPr>
                <w:b/>
                <w:color w:val="000000"/>
              </w:rPr>
            </w:r>
          </w:p>
        </w:tc>
        <w:tc>
          <w:tcPr>
            <w:tcW w:w="568"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FABF8F" w:themeFill="accent6" w:themeFillTint="99" w:val="clear"/>
            <w:tcMar>
              <w:left w:w="18" w:type="dxa"/>
            </w:tcMar>
          </w:tcPr>
          <w:p>
            <w:pPr>
              <w:pStyle w:val="Normal"/>
              <w:jc w:val="both"/>
              <w:rPr>
                <w:b/>
                <w:b/>
                <w:color w:val="000000"/>
              </w:rPr>
            </w:pPr>
            <w:r>
              <w:rPr>
                <w:b/>
                <w:color w:val="000000"/>
              </w:rPr>
            </w:r>
          </w:p>
        </w:tc>
        <w:tc>
          <w:tcPr>
            <w:tcW w:w="1484"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FABF8F" w:themeFill="accent6" w:themeFillTint="99" w:val="clear"/>
            <w:tcMar>
              <w:left w:w="18" w:type="dxa"/>
            </w:tcMar>
            <w:vAlign w:val="center"/>
          </w:tcPr>
          <w:p>
            <w:pPr>
              <w:pStyle w:val="Normal"/>
              <w:jc w:val="center"/>
              <w:rPr>
                <w:b/>
                <w:b/>
                <w:color w:val="000000"/>
              </w:rPr>
            </w:pPr>
            <w:r>
              <w:rPr>
                <w:b/>
                <w:color w:val="000000"/>
              </w:rPr>
            </w:r>
          </w:p>
          <w:p>
            <w:pPr>
              <w:pStyle w:val="Normal"/>
              <w:jc w:val="center"/>
              <w:rPr/>
            </w:pPr>
            <w:r>
              <w:rPr>
                <w:b/>
                <w:color w:val="000000"/>
              </w:rPr>
              <w:t xml:space="preserve"> </w:t>
            </w:r>
            <w:r>
              <w:rPr>
                <w:b/>
                <w:color w:val="000000"/>
              </w:rPr>
              <w:t>2,520,994.33</w:t>
            </w:r>
          </w:p>
        </w:tc>
        <w:tc>
          <w:tcPr>
            <w:tcW w:w="147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FABF8F" w:themeFill="accent6" w:themeFillTint="99" w:val="clear"/>
            <w:tcMar>
              <w:left w:w="18" w:type="dxa"/>
            </w:tcMar>
            <w:vAlign w:val="center"/>
          </w:tcPr>
          <w:p>
            <w:pPr>
              <w:pStyle w:val="Normal"/>
              <w:jc w:val="both"/>
              <w:rPr>
                <w:b/>
                <w:b/>
                <w:color w:val="000000"/>
              </w:rPr>
            </w:pPr>
            <w:r>
              <w:rPr>
                <w:b/>
                <w:color w:val="000000"/>
              </w:rPr>
            </w:r>
          </w:p>
          <w:p>
            <w:pPr>
              <w:pStyle w:val="Normal"/>
              <w:jc w:val="both"/>
              <w:rPr/>
            </w:pPr>
            <w:r>
              <w:rPr>
                <w:b/>
                <w:color w:val="000000"/>
              </w:rPr>
              <w:t>168,033.43</w:t>
            </w:r>
          </w:p>
        </w:tc>
        <w:tc>
          <w:tcPr>
            <w:tcW w:w="305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FABF8F" w:themeFill="accent6" w:themeFillTint="99" w:val="clear"/>
            <w:tcMar>
              <w:left w:w="18" w:type="dxa"/>
            </w:tcMar>
          </w:tcPr>
          <w:p>
            <w:pPr>
              <w:pStyle w:val="Normal"/>
              <w:jc w:val="both"/>
              <w:rPr>
                <w:b/>
                <w:b/>
                <w:color w:val="000000"/>
              </w:rPr>
            </w:pPr>
            <w:r>
              <w:rPr>
                <w:b/>
                <w:color w:val="000000"/>
              </w:rPr>
            </w:r>
          </w:p>
        </w:tc>
      </w:tr>
      <w:tr>
        <w:trPr>
          <w:trHeight w:val="421" w:hRule="exact"/>
        </w:trPr>
        <w:tc>
          <w:tcPr>
            <w:tcW w:w="12809" w:type="dxa"/>
            <w:gridSpan w:val="1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FABF8F" w:themeFill="accent6" w:themeFillTint="99" w:val="clear"/>
            <w:tcMar>
              <w:left w:w="18" w:type="dxa"/>
            </w:tcMar>
            <w:vAlign w:val="center"/>
          </w:tcPr>
          <w:p>
            <w:pPr>
              <w:pStyle w:val="Normal"/>
              <w:spacing w:lineRule="auto" w:line="360"/>
              <w:jc w:val="both"/>
              <w:rPr>
                <w:b/>
                <w:b/>
                <w:color w:val="000000"/>
              </w:rPr>
            </w:pPr>
            <w:r>
              <w:rPr>
                <w:b/>
                <w:color w:val="000000"/>
              </w:rPr>
              <w:t>* Imported Items from Italy,    Dollar for Nakfa is taken at 15.00</w:t>
            </w:r>
          </w:p>
        </w:tc>
      </w:tr>
    </w:tbl>
    <w:p>
      <w:pPr>
        <w:pStyle w:val="Titolo1"/>
        <w:keepNext/>
        <w:keepLines/>
        <w:widowControl/>
        <w:numPr>
          <w:ilvl w:val="0"/>
          <w:numId w:val="0"/>
        </w:numPr>
        <w:bidi w:val="0"/>
        <w:spacing w:lineRule="auto" w:line="276" w:before="0" w:after="240"/>
        <w:ind w:left="1509" w:right="0" w:hanging="0"/>
        <w:jc w:val="both"/>
        <w:outlineLvl w:val="0"/>
        <w:rPr>
          <w:rFonts w:ascii="Times New Roman" w:hAnsi="Times New Roman" w:cs="Times New Roman"/>
          <w:color w:val="00000A"/>
          <w:sz w:val="24"/>
          <w:szCs w:val="24"/>
        </w:rPr>
      </w:pPr>
      <w:r>
        <w:rPr>
          <w:rFonts w:cs="Times New Roman" w:ascii="Times New Roman" w:hAnsi="Times New Roman"/>
          <w:color w:val="00000A"/>
          <w:sz w:val="24"/>
          <w:szCs w:val="24"/>
        </w:rPr>
      </w:r>
    </w:p>
    <w:p>
      <w:pPr>
        <w:pStyle w:val="Titolo1"/>
        <w:numPr>
          <w:ilvl w:val="0"/>
          <w:numId w:val="3"/>
        </w:numPr>
        <w:spacing w:before="0" w:after="240"/>
        <w:jc w:val="center"/>
        <w:rPr/>
      </w:pPr>
      <w:bookmarkStart w:id="62" w:name="_Toc3914460"/>
      <w:bookmarkStart w:id="63" w:name="_Toc436382635"/>
      <w:bookmarkStart w:id="64" w:name="_Toc436231471"/>
      <w:bookmarkStart w:id="65" w:name="_Toc395099588"/>
      <w:bookmarkStart w:id="66" w:name="_Toc392949738"/>
      <w:bookmarkEnd w:id="62"/>
      <w:bookmarkEnd w:id="63"/>
      <w:bookmarkEnd w:id="64"/>
      <w:bookmarkEnd w:id="65"/>
      <w:bookmarkEnd w:id="66"/>
      <w:r>
        <w:rPr>
          <w:rFonts w:cs="Times New Roman" w:ascii="Times New Roman" w:hAnsi="Times New Roman"/>
          <w:color w:val="00000A"/>
          <w:sz w:val="24"/>
          <w:szCs w:val="24"/>
        </w:rPr>
        <w:t>Implementation Schedule</w:t>
      </w:r>
    </w:p>
    <w:tbl>
      <w:tblPr>
        <w:tblStyle w:val="TableGrid"/>
        <w:tblW w:w="5000" w:type="pct"/>
        <w:jc w:val="left"/>
        <w:tblInd w:w="-472" w:type="dxa"/>
        <w:tblCellMar>
          <w:top w:w="0" w:type="dxa"/>
          <w:left w:w="68" w:type="dxa"/>
          <w:bottom w:w="0" w:type="dxa"/>
          <w:right w:w="108" w:type="dxa"/>
        </w:tblCellMar>
        <w:tblLook w:val="04a0"/>
      </w:tblPr>
      <w:tblGrid>
        <w:gridCol w:w="584"/>
        <w:gridCol w:w="6192"/>
        <w:gridCol w:w="443"/>
        <w:gridCol w:w="485"/>
        <w:gridCol w:w="490"/>
        <w:gridCol w:w="498"/>
        <w:gridCol w:w="523"/>
        <w:gridCol w:w="502"/>
        <w:gridCol w:w="490"/>
        <w:gridCol w:w="501"/>
        <w:gridCol w:w="515"/>
        <w:gridCol w:w="576"/>
        <w:gridCol w:w="586"/>
        <w:gridCol w:w="574"/>
      </w:tblGrid>
      <w:tr>
        <w:trPr>
          <w:trHeight w:val="432" w:hRule="atLeast"/>
        </w:trPr>
        <w:tc>
          <w:tcPr>
            <w:tcW w:w="584" w:type="dxa"/>
            <w:vMerge w:val="restart"/>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S.N</w:t>
            </w:r>
          </w:p>
        </w:tc>
        <w:tc>
          <w:tcPr>
            <w:tcW w:w="6192" w:type="dxa"/>
            <w:vMerge w:val="restart"/>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Activities</w:t>
            </w:r>
          </w:p>
        </w:tc>
        <w:tc>
          <w:tcPr>
            <w:tcW w:w="6183" w:type="dxa"/>
            <w:gridSpan w:val="12"/>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Project (Starting – Ending) Month</w:t>
            </w:r>
          </w:p>
        </w:tc>
      </w:tr>
      <w:tr>
        <w:trPr>
          <w:trHeight w:val="432" w:hRule="atLeast"/>
        </w:trPr>
        <w:tc>
          <w:tcPr>
            <w:tcW w:w="584" w:type="dxa"/>
            <w:vMerge w:val="continue"/>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r>
          </w:p>
        </w:tc>
        <w:tc>
          <w:tcPr>
            <w:tcW w:w="6192" w:type="dxa"/>
            <w:vMerge w:val="continue"/>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r>
          </w:p>
        </w:tc>
        <w:tc>
          <w:tcPr>
            <w:tcW w:w="443" w:type="dxa"/>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1</w:t>
            </w:r>
            <w:r>
              <w:rPr>
                <w:b/>
                <w:sz w:val="24"/>
                <w:vertAlign w:val="superscript"/>
              </w:rPr>
              <w:t>st</w:t>
            </w:r>
          </w:p>
        </w:tc>
        <w:tc>
          <w:tcPr>
            <w:tcW w:w="485" w:type="dxa"/>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2</w:t>
            </w:r>
            <w:r>
              <w:rPr>
                <w:b/>
                <w:sz w:val="24"/>
                <w:vertAlign w:val="superscript"/>
              </w:rPr>
              <w:t>nd</w:t>
            </w:r>
          </w:p>
        </w:tc>
        <w:tc>
          <w:tcPr>
            <w:tcW w:w="490" w:type="dxa"/>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3</w:t>
            </w:r>
            <w:r>
              <w:rPr>
                <w:b/>
                <w:sz w:val="24"/>
                <w:vertAlign w:val="superscript"/>
              </w:rPr>
              <w:t>rd</w:t>
            </w:r>
          </w:p>
        </w:tc>
        <w:tc>
          <w:tcPr>
            <w:tcW w:w="498" w:type="dxa"/>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4</w:t>
            </w:r>
            <w:r>
              <w:rPr>
                <w:b/>
                <w:sz w:val="24"/>
                <w:vertAlign w:val="superscript"/>
              </w:rPr>
              <w:t>th</w:t>
            </w:r>
          </w:p>
        </w:tc>
        <w:tc>
          <w:tcPr>
            <w:tcW w:w="523" w:type="dxa"/>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5</w:t>
            </w:r>
            <w:r>
              <w:rPr>
                <w:b/>
                <w:sz w:val="24"/>
                <w:vertAlign w:val="superscript"/>
              </w:rPr>
              <w:t>th</w:t>
            </w:r>
          </w:p>
        </w:tc>
        <w:tc>
          <w:tcPr>
            <w:tcW w:w="502" w:type="dxa"/>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6</w:t>
            </w:r>
            <w:r>
              <w:rPr>
                <w:b/>
                <w:sz w:val="24"/>
                <w:vertAlign w:val="superscript"/>
              </w:rPr>
              <w:t>th</w:t>
            </w:r>
          </w:p>
        </w:tc>
        <w:tc>
          <w:tcPr>
            <w:tcW w:w="490" w:type="dxa"/>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7</w:t>
            </w:r>
            <w:r>
              <w:rPr>
                <w:b/>
                <w:sz w:val="24"/>
                <w:vertAlign w:val="superscript"/>
              </w:rPr>
              <w:t>th</w:t>
            </w:r>
          </w:p>
        </w:tc>
        <w:tc>
          <w:tcPr>
            <w:tcW w:w="501" w:type="dxa"/>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8</w:t>
            </w:r>
            <w:r>
              <w:rPr>
                <w:b/>
                <w:sz w:val="24"/>
                <w:vertAlign w:val="superscript"/>
              </w:rPr>
              <w:t>th</w:t>
            </w:r>
          </w:p>
        </w:tc>
        <w:tc>
          <w:tcPr>
            <w:tcW w:w="515" w:type="dxa"/>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9</w:t>
            </w:r>
            <w:r>
              <w:rPr>
                <w:b/>
                <w:sz w:val="24"/>
                <w:vertAlign w:val="superscript"/>
              </w:rPr>
              <w:t>th</w:t>
            </w:r>
          </w:p>
        </w:tc>
        <w:tc>
          <w:tcPr>
            <w:tcW w:w="576" w:type="dxa"/>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10</w:t>
            </w:r>
            <w:r>
              <w:rPr>
                <w:b/>
                <w:sz w:val="24"/>
                <w:vertAlign w:val="superscript"/>
              </w:rPr>
              <w:t>th</w:t>
            </w:r>
          </w:p>
        </w:tc>
        <w:tc>
          <w:tcPr>
            <w:tcW w:w="586" w:type="dxa"/>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11</w:t>
            </w:r>
            <w:r>
              <w:rPr>
                <w:b/>
                <w:sz w:val="24"/>
                <w:vertAlign w:val="superscript"/>
              </w:rPr>
              <w:t>th</w:t>
            </w:r>
          </w:p>
        </w:tc>
        <w:tc>
          <w:tcPr>
            <w:tcW w:w="574" w:type="dxa"/>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12</w:t>
            </w:r>
            <w:r>
              <w:rPr>
                <w:b/>
                <w:sz w:val="24"/>
                <w:vertAlign w:val="superscript"/>
              </w:rPr>
              <w:t>th</w:t>
            </w:r>
          </w:p>
        </w:tc>
      </w:tr>
      <w:tr>
        <w:trPr>
          <w:trHeight w:val="530" w:hRule="atLeast"/>
        </w:trPr>
        <w:tc>
          <w:tcPr>
            <w:tcW w:w="584" w:type="dxa"/>
            <w:tcBorders/>
            <w:shd w:fill="auto" w:val="clear"/>
            <w:tcMar>
              <w:left w:w="68" w:type="dxa"/>
            </w:tcMar>
            <w:vAlign w:val="center"/>
          </w:tcPr>
          <w:p>
            <w:pPr>
              <w:pStyle w:val="Normal"/>
              <w:spacing w:lineRule="auto" w:line="240" w:before="0" w:after="0"/>
              <w:jc w:val="both"/>
              <w:rPr>
                <w:b/>
                <w:b/>
                <w:sz w:val="24"/>
              </w:rPr>
            </w:pPr>
            <w:r>
              <w:rPr>
                <w:b/>
                <w:sz w:val="24"/>
              </w:rPr>
              <w:t>1</w:t>
            </w:r>
          </w:p>
        </w:tc>
        <w:tc>
          <w:tcPr>
            <w:tcW w:w="6192" w:type="dxa"/>
            <w:tcBorders/>
            <w:shd w:fill="auto" w:val="clear"/>
            <w:tcMar>
              <w:left w:w="68" w:type="dxa"/>
            </w:tcMar>
            <w:vAlign w:val="center"/>
          </w:tcPr>
          <w:p>
            <w:pPr>
              <w:pStyle w:val="Normal"/>
              <w:spacing w:lineRule="auto" w:line="240" w:before="0" w:after="0"/>
              <w:jc w:val="both"/>
              <w:rPr>
                <w:b/>
                <w:b/>
                <w:sz w:val="24"/>
              </w:rPr>
            </w:pPr>
            <w:r>
              <w:rPr>
                <w:b/>
                <w:sz w:val="24"/>
              </w:rPr>
              <w:t xml:space="preserve">Prefeasibility-Feasibility Survey </w:t>
            </w:r>
          </w:p>
        </w:tc>
        <w:tc>
          <w:tcPr>
            <w:tcW w:w="443"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485" w:type="dxa"/>
            <w:tcBorders/>
            <w:shd w:color="auto" w:fill="auto" w:val="clear"/>
            <w:tcMar>
              <w:left w:w="68" w:type="dxa"/>
            </w:tcMar>
            <w:vAlign w:val="center"/>
          </w:tcPr>
          <w:p>
            <w:pPr>
              <w:pStyle w:val="Normal"/>
              <w:spacing w:lineRule="auto" w:line="240" w:before="0" w:after="0"/>
              <w:jc w:val="both"/>
              <w:rPr>
                <w:sz w:val="24"/>
              </w:rPr>
            </w:pPr>
            <w:r>
              <w:rPr>
                <w:sz w:val="24"/>
              </w:rPr>
            </w:r>
          </w:p>
        </w:tc>
        <w:tc>
          <w:tcPr>
            <w:tcW w:w="490" w:type="dxa"/>
            <w:tcBorders/>
            <w:shd w:color="auto" w:fill="auto" w:val="clear"/>
            <w:tcMar>
              <w:left w:w="68" w:type="dxa"/>
            </w:tcMar>
            <w:vAlign w:val="center"/>
          </w:tcPr>
          <w:p>
            <w:pPr>
              <w:pStyle w:val="Normal"/>
              <w:spacing w:lineRule="auto" w:line="240" w:before="0" w:after="0"/>
              <w:jc w:val="both"/>
              <w:rPr>
                <w:sz w:val="24"/>
              </w:rPr>
            </w:pPr>
            <w:r>
              <w:rPr>
                <w:sz w:val="24"/>
              </w:rPr>
            </w:r>
          </w:p>
        </w:tc>
        <w:tc>
          <w:tcPr>
            <w:tcW w:w="498" w:type="dxa"/>
            <w:tcBorders/>
            <w:shd w:color="auto" w:fill="auto" w:val="clear"/>
            <w:tcMar>
              <w:left w:w="68" w:type="dxa"/>
            </w:tcMar>
            <w:vAlign w:val="center"/>
          </w:tcPr>
          <w:p>
            <w:pPr>
              <w:pStyle w:val="Normal"/>
              <w:spacing w:lineRule="auto" w:line="240" w:before="0" w:after="0"/>
              <w:jc w:val="both"/>
              <w:rPr>
                <w:sz w:val="24"/>
              </w:rPr>
            </w:pPr>
            <w:r>
              <w:rPr>
                <w:sz w:val="24"/>
              </w:rPr>
            </w:r>
          </w:p>
        </w:tc>
        <w:tc>
          <w:tcPr>
            <w:tcW w:w="523" w:type="dxa"/>
            <w:tcBorders/>
            <w:shd w:color="auto" w:fill="auto" w:val="clear"/>
            <w:tcMar>
              <w:left w:w="68" w:type="dxa"/>
            </w:tcMar>
            <w:vAlign w:val="center"/>
          </w:tcPr>
          <w:p>
            <w:pPr>
              <w:pStyle w:val="Normal"/>
              <w:spacing w:lineRule="auto" w:line="240" w:before="0" w:after="0"/>
              <w:jc w:val="both"/>
              <w:rPr>
                <w:sz w:val="24"/>
              </w:rPr>
            </w:pPr>
            <w:r>
              <w:rPr>
                <w:sz w:val="24"/>
              </w:rPr>
            </w:r>
          </w:p>
        </w:tc>
        <w:tc>
          <w:tcPr>
            <w:tcW w:w="502" w:type="dxa"/>
            <w:tcBorders/>
            <w:shd w:color="auto" w:fill="auto" w:val="clear"/>
            <w:tcMar>
              <w:left w:w="68" w:type="dxa"/>
            </w:tcMar>
            <w:vAlign w:val="center"/>
          </w:tcPr>
          <w:p>
            <w:pPr>
              <w:pStyle w:val="Normal"/>
              <w:spacing w:lineRule="auto" w:line="240" w:before="0" w:after="0"/>
              <w:jc w:val="both"/>
              <w:rPr>
                <w:sz w:val="24"/>
              </w:rPr>
            </w:pPr>
            <w:r>
              <w:rPr>
                <w:sz w:val="24"/>
              </w:rPr>
            </w:r>
          </w:p>
        </w:tc>
        <w:tc>
          <w:tcPr>
            <w:tcW w:w="490" w:type="dxa"/>
            <w:tcBorders/>
            <w:shd w:color="auto" w:fill="auto" w:val="clear"/>
            <w:tcMar>
              <w:left w:w="68" w:type="dxa"/>
            </w:tcMar>
            <w:vAlign w:val="center"/>
          </w:tcPr>
          <w:p>
            <w:pPr>
              <w:pStyle w:val="Normal"/>
              <w:spacing w:lineRule="auto" w:line="240" w:before="0" w:after="0"/>
              <w:jc w:val="both"/>
              <w:rPr>
                <w:sz w:val="24"/>
              </w:rPr>
            </w:pPr>
            <w:r>
              <w:rPr>
                <w:sz w:val="24"/>
              </w:rPr>
            </w:r>
          </w:p>
        </w:tc>
        <w:tc>
          <w:tcPr>
            <w:tcW w:w="501" w:type="dxa"/>
            <w:tcBorders/>
            <w:shd w:color="auto" w:fill="auto" w:val="clear"/>
            <w:tcMar>
              <w:left w:w="68" w:type="dxa"/>
            </w:tcMar>
            <w:vAlign w:val="center"/>
          </w:tcPr>
          <w:p>
            <w:pPr>
              <w:pStyle w:val="Normal"/>
              <w:spacing w:lineRule="auto" w:line="240" w:before="0" w:after="0"/>
              <w:jc w:val="both"/>
              <w:rPr>
                <w:sz w:val="24"/>
              </w:rPr>
            </w:pPr>
            <w:r>
              <w:rPr>
                <w:sz w:val="24"/>
              </w:rPr>
            </w:r>
          </w:p>
        </w:tc>
        <w:tc>
          <w:tcPr>
            <w:tcW w:w="515" w:type="dxa"/>
            <w:tcBorders/>
            <w:shd w:color="auto" w:fill="auto" w:val="clear"/>
            <w:tcMar>
              <w:left w:w="68" w:type="dxa"/>
            </w:tcMar>
            <w:vAlign w:val="center"/>
          </w:tcPr>
          <w:p>
            <w:pPr>
              <w:pStyle w:val="Normal"/>
              <w:spacing w:lineRule="auto" w:line="240" w:before="0" w:after="0"/>
              <w:jc w:val="both"/>
              <w:rPr>
                <w:sz w:val="24"/>
              </w:rPr>
            </w:pPr>
            <w:r>
              <w:rPr>
                <w:sz w:val="24"/>
              </w:rPr>
            </w:r>
          </w:p>
        </w:tc>
        <w:tc>
          <w:tcPr>
            <w:tcW w:w="576" w:type="dxa"/>
            <w:tcBorders/>
            <w:shd w:color="auto" w:fill="auto" w:val="clear"/>
            <w:tcMar>
              <w:left w:w="68" w:type="dxa"/>
            </w:tcMar>
            <w:vAlign w:val="center"/>
          </w:tcPr>
          <w:p>
            <w:pPr>
              <w:pStyle w:val="Normal"/>
              <w:spacing w:lineRule="auto" w:line="240" w:before="0" w:after="0"/>
              <w:jc w:val="both"/>
              <w:rPr>
                <w:sz w:val="24"/>
              </w:rPr>
            </w:pPr>
            <w:r>
              <w:rPr>
                <w:sz w:val="24"/>
              </w:rPr>
            </w:r>
          </w:p>
        </w:tc>
        <w:tc>
          <w:tcPr>
            <w:tcW w:w="586" w:type="dxa"/>
            <w:tcBorders/>
            <w:shd w:color="auto" w:fill="auto" w:val="clear"/>
            <w:tcMar>
              <w:left w:w="68" w:type="dxa"/>
            </w:tcMar>
            <w:vAlign w:val="center"/>
          </w:tcPr>
          <w:p>
            <w:pPr>
              <w:pStyle w:val="Normal"/>
              <w:spacing w:lineRule="auto" w:line="240" w:before="0" w:after="0"/>
              <w:jc w:val="both"/>
              <w:rPr>
                <w:sz w:val="24"/>
              </w:rPr>
            </w:pPr>
            <w:r>
              <w:rPr>
                <w:sz w:val="24"/>
              </w:rPr>
            </w:r>
          </w:p>
        </w:tc>
        <w:tc>
          <w:tcPr>
            <w:tcW w:w="574" w:type="dxa"/>
            <w:tcBorders/>
            <w:shd w:color="auto" w:fill="auto" w:val="clear"/>
            <w:tcMar>
              <w:left w:w="68" w:type="dxa"/>
            </w:tcMar>
            <w:vAlign w:val="center"/>
          </w:tcPr>
          <w:p>
            <w:pPr>
              <w:pStyle w:val="Normal"/>
              <w:spacing w:lineRule="auto" w:line="240" w:before="0" w:after="0"/>
              <w:jc w:val="both"/>
              <w:rPr>
                <w:sz w:val="24"/>
              </w:rPr>
            </w:pPr>
            <w:r>
              <w:rPr>
                <w:sz w:val="24"/>
              </w:rPr>
            </w:r>
          </w:p>
        </w:tc>
      </w:tr>
      <w:tr>
        <w:trPr>
          <w:trHeight w:val="620" w:hRule="atLeast"/>
        </w:trPr>
        <w:tc>
          <w:tcPr>
            <w:tcW w:w="584" w:type="dxa"/>
            <w:tcBorders/>
            <w:shd w:fill="auto" w:val="clear"/>
            <w:tcMar>
              <w:left w:w="68" w:type="dxa"/>
            </w:tcMar>
            <w:vAlign w:val="center"/>
          </w:tcPr>
          <w:p>
            <w:pPr>
              <w:pStyle w:val="Normal"/>
              <w:spacing w:lineRule="auto" w:line="240" w:before="0" w:after="0"/>
              <w:jc w:val="both"/>
              <w:rPr>
                <w:b/>
                <w:b/>
                <w:sz w:val="24"/>
              </w:rPr>
            </w:pPr>
            <w:r>
              <w:rPr>
                <w:b/>
                <w:sz w:val="24"/>
              </w:rPr>
              <w:t>2</w:t>
            </w:r>
          </w:p>
        </w:tc>
        <w:tc>
          <w:tcPr>
            <w:tcW w:w="6192" w:type="dxa"/>
            <w:tcBorders/>
            <w:shd w:fill="auto" w:val="clear"/>
            <w:tcMar>
              <w:left w:w="68" w:type="dxa"/>
            </w:tcMar>
            <w:vAlign w:val="center"/>
          </w:tcPr>
          <w:p>
            <w:pPr>
              <w:pStyle w:val="Normal"/>
              <w:spacing w:lineRule="auto" w:line="360" w:before="0" w:after="0"/>
              <w:jc w:val="both"/>
              <w:rPr>
                <w:b/>
                <w:b/>
                <w:sz w:val="24"/>
              </w:rPr>
            </w:pPr>
            <w:r>
              <w:rPr>
                <w:b/>
                <w:sz w:val="24"/>
              </w:rPr>
              <w:t xml:space="preserve">Protocol (Briefing on project proposal and contract agreement signing) </w:t>
            </w:r>
          </w:p>
        </w:tc>
        <w:tc>
          <w:tcPr>
            <w:tcW w:w="443" w:type="dxa"/>
            <w:tcBorders/>
            <w:shd w:color="auto" w:fill="auto" w:val="clear"/>
            <w:tcMar>
              <w:left w:w="68" w:type="dxa"/>
            </w:tcMar>
            <w:vAlign w:val="center"/>
          </w:tcPr>
          <w:p>
            <w:pPr>
              <w:pStyle w:val="Normal"/>
              <w:spacing w:lineRule="auto" w:line="240" w:before="0" w:after="0"/>
              <w:jc w:val="both"/>
              <w:rPr>
                <w:sz w:val="24"/>
              </w:rPr>
            </w:pPr>
            <w:r>
              <w:rPr>
                <w:sz w:val="24"/>
              </w:rPr>
            </w:r>
          </w:p>
        </w:tc>
        <w:tc>
          <w:tcPr>
            <w:tcW w:w="485" w:type="dxa"/>
            <w:tcBorders/>
            <w:shd w:color="auto" w:fill="auto" w:val="clear"/>
            <w:tcMar>
              <w:left w:w="68" w:type="dxa"/>
            </w:tcMar>
            <w:vAlign w:val="center"/>
          </w:tcPr>
          <w:p>
            <w:pPr>
              <w:pStyle w:val="Normal"/>
              <w:spacing w:lineRule="auto" w:line="240" w:before="0" w:after="0"/>
              <w:jc w:val="both"/>
              <w:rPr>
                <w:sz w:val="24"/>
              </w:rPr>
            </w:pPr>
            <w:r>
              <w:rPr>
                <w:sz w:val="24"/>
              </w:rPr>
            </w:r>
          </w:p>
        </w:tc>
        <w:tc>
          <w:tcPr>
            <w:tcW w:w="490"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498" w:type="dxa"/>
            <w:tcBorders/>
            <w:shd w:color="auto" w:fill="auto" w:val="clear"/>
            <w:tcMar>
              <w:left w:w="68" w:type="dxa"/>
            </w:tcMar>
            <w:vAlign w:val="center"/>
          </w:tcPr>
          <w:p>
            <w:pPr>
              <w:pStyle w:val="Normal"/>
              <w:spacing w:lineRule="auto" w:line="240" w:before="0" w:after="0"/>
              <w:jc w:val="both"/>
              <w:rPr>
                <w:sz w:val="24"/>
              </w:rPr>
            </w:pPr>
            <w:r>
              <w:rPr>
                <w:sz w:val="24"/>
              </w:rPr>
            </w:r>
          </w:p>
        </w:tc>
        <w:tc>
          <w:tcPr>
            <w:tcW w:w="523" w:type="dxa"/>
            <w:tcBorders/>
            <w:shd w:color="auto" w:fill="auto" w:val="clear"/>
            <w:tcMar>
              <w:left w:w="68" w:type="dxa"/>
            </w:tcMar>
            <w:vAlign w:val="center"/>
          </w:tcPr>
          <w:p>
            <w:pPr>
              <w:pStyle w:val="Normal"/>
              <w:spacing w:lineRule="auto" w:line="240" w:before="0" w:after="0"/>
              <w:jc w:val="both"/>
              <w:rPr>
                <w:sz w:val="24"/>
              </w:rPr>
            </w:pPr>
            <w:r>
              <w:rPr>
                <w:sz w:val="24"/>
              </w:rPr>
            </w:r>
          </w:p>
        </w:tc>
        <w:tc>
          <w:tcPr>
            <w:tcW w:w="502" w:type="dxa"/>
            <w:tcBorders/>
            <w:shd w:color="auto" w:fill="auto" w:val="clear"/>
            <w:tcMar>
              <w:left w:w="68" w:type="dxa"/>
            </w:tcMar>
            <w:vAlign w:val="center"/>
          </w:tcPr>
          <w:p>
            <w:pPr>
              <w:pStyle w:val="Normal"/>
              <w:spacing w:lineRule="auto" w:line="240" w:before="0" w:after="0"/>
              <w:jc w:val="both"/>
              <w:rPr>
                <w:sz w:val="24"/>
              </w:rPr>
            </w:pPr>
            <w:r>
              <w:rPr>
                <w:sz w:val="24"/>
              </w:rPr>
            </w:r>
          </w:p>
        </w:tc>
        <w:tc>
          <w:tcPr>
            <w:tcW w:w="490" w:type="dxa"/>
            <w:tcBorders/>
            <w:shd w:color="auto" w:fill="auto" w:val="clear"/>
            <w:tcMar>
              <w:left w:w="68" w:type="dxa"/>
            </w:tcMar>
            <w:vAlign w:val="center"/>
          </w:tcPr>
          <w:p>
            <w:pPr>
              <w:pStyle w:val="Normal"/>
              <w:spacing w:lineRule="auto" w:line="240" w:before="0" w:after="0"/>
              <w:jc w:val="both"/>
              <w:rPr>
                <w:sz w:val="24"/>
              </w:rPr>
            </w:pPr>
            <w:r>
              <w:rPr>
                <w:sz w:val="24"/>
              </w:rPr>
            </w:r>
          </w:p>
        </w:tc>
        <w:tc>
          <w:tcPr>
            <w:tcW w:w="501" w:type="dxa"/>
            <w:tcBorders/>
            <w:shd w:color="auto" w:fill="auto" w:val="clear"/>
            <w:tcMar>
              <w:left w:w="68" w:type="dxa"/>
            </w:tcMar>
            <w:vAlign w:val="center"/>
          </w:tcPr>
          <w:p>
            <w:pPr>
              <w:pStyle w:val="Normal"/>
              <w:spacing w:lineRule="auto" w:line="240" w:before="0" w:after="0"/>
              <w:jc w:val="both"/>
              <w:rPr>
                <w:sz w:val="24"/>
              </w:rPr>
            </w:pPr>
            <w:r>
              <w:rPr>
                <w:sz w:val="24"/>
              </w:rPr>
            </w:r>
          </w:p>
        </w:tc>
        <w:tc>
          <w:tcPr>
            <w:tcW w:w="515" w:type="dxa"/>
            <w:tcBorders/>
            <w:shd w:color="auto" w:fill="auto" w:val="clear"/>
            <w:tcMar>
              <w:left w:w="68" w:type="dxa"/>
            </w:tcMar>
            <w:vAlign w:val="center"/>
          </w:tcPr>
          <w:p>
            <w:pPr>
              <w:pStyle w:val="Normal"/>
              <w:spacing w:lineRule="auto" w:line="240" w:before="0" w:after="0"/>
              <w:jc w:val="both"/>
              <w:rPr>
                <w:sz w:val="24"/>
              </w:rPr>
            </w:pPr>
            <w:r>
              <w:rPr>
                <w:sz w:val="24"/>
              </w:rPr>
            </w:r>
          </w:p>
        </w:tc>
        <w:tc>
          <w:tcPr>
            <w:tcW w:w="576" w:type="dxa"/>
            <w:tcBorders/>
            <w:shd w:color="auto" w:fill="auto" w:val="clear"/>
            <w:tcMar>
              <w:left w:w="68" w:type="dxa"/>
            </w:tcMar>
            <w:vAlign w:val="center"/>
          </w:tcPr>
          <w:p>
            <w:pPr>
              <w:pStyle w:val="Normal"/>
              <w:spacing w:lineRule="auto" w:line="240" w:before="0" w:after="0"/>
              <w:jc w:val="both"/>
              <w:rPr>
                <w:sz w:val="24"/>
              </w:rPr>
            </w:pPr>
            <w:r>
              <w:rPr>
                <w:sz w:val="24"/>
              </w:rPr>
            </w:r>
          </w:p>
        </w:tc>
        <w:tc>
          <w:tcPr>
            <w:tcW w:w="586" w:type="dxa"/>
            <w:tcBorders/>
            <w:shd w:color="auto" w:fill="auto" w:val="clear"/>
            <w:tcMar>
              <w:left w:w="68" w:type="dxa"/>
            </w:tcMar>
            <w:vAlign w:val="center"/>
          </w:tcPr>
          <w:p>
            <w:pPr>
              <w:pStyle w:val="Normal"/>
              <w:spacing w:lineRule="auto" w:line="240" w:before="0" w:after="0"/>
              <w:jc w:val="both"/>
              <w:rPr>
                <w:sz w:val="24"/>
              </w:rPr>
            </w:pPr>
            <w:r>
              <w:rPr>
                <w:sz w:val="24"/>
              </w:rPr>
            </w:r>
          </w:p>
        </w:tc>
        <w:tc>
          <w:tcPr>
            <w:tcW w:w="574" w:type="dxa"/>
            <w:tcBorders/>
            <w:shd w:color="auto" w:fill="auto" w:val="clear"/>
            <w:tcMar>
              <w:left w:w="68" w:type="dxa"/>
            </w:tcMar>
            <w:vAlign w:val="center"/>
          </w:tcPr>
          <w:p>
            <w:pPr>
              <w:pStyle w:val="Normal"/>
              <w:spacing w:lineRule="auto" w:line="240" w:before="0" w:after="0"/>
              <w:jc w:val="both"/>
              <w:rPr>
                <w:sz w:val="24"/>
              </w:rPr>
            </w:pPr>
            <w:r>
              <w:rPr>
                <w:sz w:val="24"/>
              </w:rPr>
            </w:r>
          </w:p>
        </w:tc>
      </w:tr>
      <w:tr>
        <w:trPr>
          <w:trHeight w:val="490" w:hRule="exact"/>
        </w:trPr>
        <w:tc>
          <w:tcPr>
            <w:tcW w:w="584" w:type="dxa"/>
            <w:tcBorders/>
            <w:shd w:fill="auto" w:val="clear"/>
            <w:tcMar>
              <w:left w:w="68" w:type="dxa"/>
            </w:tcMar>
            <w:vAlign w:val="center"/>
          </w:tcPr>
          <w:p>
            <w:pPr>
              <w:pStyle w:val="Normal"/>
              <w:spacing w:lineRule="auto" w:line="240" w:before="0" w:after="0"/>
              <w:jc w:val="both"/>
              <w:rPr>
                <w:b/>
                <w:b/>
                <w:sz w:val="24"/>
              </w:rPr>
            </w:pPr>
            <w:r>
              <w:rPr>
                <w:b/>
                <w:sz w:val="24"/>
              </w:rPr>
              <w:t>3</w:t>
            </w:r>
          </w:p>
        </w:tc>
        <w:tc>
          <w:tcPr>
            <w:tcW w:w="6192" w:type="dxa"/>
            <w:tcBorders/>
            <w:shd w:fill="auto" w:val="clear"/>
            <w:tcMar>
              <w:left w:w="68" w:type="dxa"/>
            </w:tcMar>
            <w:vAlign w:val="center"/>
          </w:tcPr>
          <w:p>
            <w:pPr>
              <w:pStyle w:val="Normal"/>
              <w:spacing w:lineRule="auto" w:line="240" w:before="0" w:after="0"/>
              <w:jc w:val="both"/>
              <w:rPr>
                <w:b/>
                <w:b/>
                <w:sz w:val="24"/>
              </w:rPr>
            </w:pPr>
            <w:r>
              <w:rPr>
                <w:b/>
                <w:sz w:val="24"/>
              </w:rPr>
              <w:t>Groundwater resource assessment</w:t>
            </w:r>
          </w:p>
        </w:tc>
        <w:tc>
          <w:tcPr>
            <w:tcW w:w="443"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85"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490"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98"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23"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02"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90"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01"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15"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76"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86"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74"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r>
      <w:tr>
        <w:trPr>
          <w:trHeight w:val="490" w:hRule="exact"/>
        </w:trPr>
        <w:tc>
          <w:tcPr>
            <w:tcW w:w="584" w:type="dxa"/>
            <w:tcBorders/>
            <w:shd w:fill="auto" w:val="clear"/>
            <w:tcMar>
              <w:left w:w="68" w:type="dxa"/>
            </w:tcMar>
            <w:vAlign w:val="center"/>
          </w:tcPr>
          <w:p>
            <w:pPr>
              <w:pStyle w:val="Normal"/>
              <w:spacing w:lineRule="auto" w:line="240" w:before="0" w:after="0"/>
              <w:jc w:val="both"/>
              <w:rPr>
                <w:b/>
                <w:b/>
                <w:sz w:val="24"/>
              </w:rPr>
            </w:pPr>
            <w:r>
              <w:rPr>
                <w:b/>
                <w:sz w:val="24"/>
              </w:rPr>
              <w:t>4</w:t>
            </w:r>
          </w:p>
        </w:tc>
        <w:tc>
          <w:tcPr>
            <w:tcW w:w="6192" w:type="dxa"/>
            <w:tcBorders/>
            <w:shd w:fill="auto" w:val="clear"/>
            <w:tcMar>
              <w:left w:w="68" w:type="dxa"/>
            </w:tcMar>
            <w:vAlign w:val="center"/>
          </w:tcPr>
          <w:p>
            <w:pPr>
              <w:pStyle w:val="Normal"/>
              <w:spacing w:lineRule="auto" w:line="240" w:before="0" w:after="0"/>
              <w:jc w:val="both"/>
              <w:rPr>
                <w:b/>
                <w:b/>
                <w:sz w:val="24"/>
              </w:rPr>
            </w:pPr>
            <w:r>
              <w:rPr>
                <w:b/>
                <w:sz w:val="24"/>
              </w:rPr>
              <w:t>Well drilling</w:t>
            </w:r>
          </w:p>
        </w:tc>
        <w:tc>
          <w:tcPr>
            <w:tcW w:w="443"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85"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490"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498"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23"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02"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90"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01"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15"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76"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86"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74"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r>
      <w:tr>
        <w:trPr>
          <w:trHeight w:val="490" w:hRule="exact"/>
        </w:trPr>
        <w:tc>
          <w:tcPr>
            <w:tcW w:w="584" w:type="dxa"/>
            <w:tcBorders/>
            <w:shd w:fill="auto" w:val="clear"/>
            <w:tcMar>
              <w:left w:w="68" w:type="dxa"/>
            </w:tcMar>
            <w:vAlign w:val="center"/>
          </w:tcPr>
          <w:p>
            <w:pPr>
              <w:pStyle w:val="Normal"/>
              <w:spacing w:lineRule="auto" w:line="240" w:before="0" w:after="0"/>
              <w:jc w:val="both"/>
              <w:rPr>
                <w:b/>
                <w:b/>
                <w:sz w:val="24"/>
              </w:rPr>
            </w:pPr>
            <w:r>
              <w:rPr>
                <w:b/>
                <w:sz w:val="24"/>
              </w:rPr>
              <w:t>5</w:t>
            </w:r>
          </w:p>
        </w:tc>
        <w:tc>
          <w:tcPr>
            <w:tcW w:w="6192" w:type="dxa"/>
            <w:tcBorders/>
            <w:shd w:fill="auto" w:val="clear"/>
            <w:tcMar>
              <w:left w:w="68" w:type="dxa"/>
            </w:tcMar>
            <w:vAlign w:val="center"/>
          </w:tcPr>
          <w:p>
            <w:pPr>
              <w:pStyle w:val="Normal"/>
              <w:spacing w:lineRule="auto" w:line="240" w:before="0" w:after="0"/>
              <w:jc w:val="both"/>
              <w:rPr>
                <w:b/>
                <w:b/>
                <w:sz w:val="24"/>
              </w:rPr>
            </w:pPr>
            <w:r>
              <w:rPr>
                <w:b/>
                <w:sz w:val="24"/>
              </w:rPr>
              <w:t>Pumping test</w:t>
            </w:r>
          </w:p>
        </w:tc>
        <w:tc>
          <w:tcPr>
            <w:tcW w:w="443"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85"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90"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498"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23"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02"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90"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01"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15"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76"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86"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74"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r>
      <w:tr>
        <w:trPr>
          <w:trHeight w:val="490" w:hRule="exact"/>
        </w:trPr>
        <w:tc>
          <w:tcPr>
            <w:tcW w:w="584" w:type="dxa"/>
            <w:tcBorders/>
            <w:shd w:fill="auto" w:val="clear"/>
            <w:tcMar>
              <w:left w:w="68" w:type="dxa"/>
            </w:tcMar>
            <w:vAlign w:val="center"/>
          </w:tcPr>
          <w:p>
            <w:pPr>
              <w:pStyle w:val="Normal"/>
              <w:spacing w:lineRule="auto" w:line="240" w:before="0" w:after="0"/>
              <w:jc w:val="both"/>
              <w:rPr>
                <w:b/>
                <w:b/>
                <w:sz w:val="24"/>
              </w:rPr>
            </w:pPr>
            <w:r>
              <w:rPr>
                <w:b/>
                <w:sz w:val="24"/>
              </w:rPr>
              <w:t>6</w:t>
            </w:r>
          </w:p>
        </w:tc>
        <w:tc>
          <w:tcPr>
            <w:tcW w:w="6192" w:type="dxa"/>
            <w:tcBorders/>
            <w:shd w:fill="auto" w:val="clear"/>
            <w:tcMar>
              <w:left w:w="68" w:type="dxa"/>
            </w:tcMar>
            <w:vAlign w:val="center"/>
          </w:tcPr>
          <w:p>
            <w:pPr>
              <w:pStyle w:val="Normal"/>
              <w:spacing w:lineRule="auto" w:line="240" w:before="0" w:after="0"/>
              <w:jc w:val="both"/>
              <w:rPr>
                <w:b/>
                <w:b/>
                <w:sz w:val="24"/>
              </w:rPr>
            </w:pPr>
            <w:r>
              <w:rPr>
                <w:b/>
                <w:sz w:val="24"/>
              </w:rPr>
              <w:t>Surveying and Community consultation</w:t>
            </w:r>
          </w:p>
        </w:tc>
        <w:tc>
          <w:tcPr>
            <w:tcW w:w="443"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85"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90"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98"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523"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02"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90"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01"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15"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76"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86"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74"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r>
      <w:tr>
        <w:trPr>
          <w:trHeight w:val="490" w:hRule="exact"/>
        </w:trPr>
        <w:tc>
          <w:tcPr>
            <w:tcW w:w="584" w:type="dxa"/>
            <w:tcBorders/>
            <w:shd w:fill="auto" w:val="clear"/>
            <w:tcMar>
              <w:left w:w="68" w:type="dxa"/>
            </w:tcMar>
            <w:vAlign w:val="center"/>
          </w:tcPr>
          <w:p>
            <w:pPr>
              <w:pStyle w:val="Normal"/>
              <w:spacing w:lineRule="auto" w:line="240" w:before="0" w:after="0"/>
              <w:jc w:val="both"/>
              <w:rPr>
                <w:b/>
                <w:b/>
              </w:rPr>
            </w:pPr>
            <w:r>
              <w:rPr>
                <w:b/>
                <w:sz w:val="24"/>
              </w:rPr>
              <w:t>7</w:t>
            </w:r>
          </w:p>
        </w:tc>
        <w:tc>
          <w:tcPr>
            <w:tcW w:w="6192" w:type="dxa"/>
            <w:tcBorders/>
            <w:shd w:fill="auto" w:val="clear"/>
            <w:tcMar>
              <w:left w:w="68" w:type="dxa"/>
            </w:tcMar>
            <w:vAlign w:val="center"/>
          </w:tcPr>
          <w:p>
            <w:pPr>
              <w:pStyle w:val="Normal"/>
              <w:spacing w:lineRule="auto" w:line="240" w:before="0" w:after="0"/>
              <w:jc w:val="both"/>
              <w:rPr>
                <w:b/>
                <w:b/>
                <w:sz w:val="24"/>
              </w:rPr>
            </w:pPr>
            <w:r>
              <w:rPr>
                <w:b/>
                <w:sz w:val="24"/>
              </w:rPr>
              <w:t>Water Supply System Design Report</w:t>
            </w:r>
          </w:p>
        </w:tc>
        <w:tc>
          <w:tcPr>
            <w:tcW w:w="443" w:type="dxa"/>
            <w:tcBorders/>
            <w:shd w:color="auto" w:fill="auto" w:val="clear"/>
            <w:tcMar>
              <w:left w:w="68" w:type="dxa"/>
            </w:tcMar>
            <w:vAlign w:val="center"/>
          </w:tcPr>
          <w:p>
            <w:pPr>
              <w:pStyle w:val="Normal"/>
              <w:spacing w:lineRule="auto" w:line="240" w:before="0" w:after="0"/>
              <w:ind w:left="450" w:hanging="0"/>
              <w:jc w:val="both"/>
              <w:rPr/>
            </w:pPr>
            <w:r>
              <w:rPr/>
            </w:r>
          </w:p>
        </w:tc>
        <w:tc>
          <w:tcPr>
            <w:tcW w:w="485" w:type="dxa"/>
            <w:tcBorders/>
            <w:shd w:color="auto" w:fill="A6A6A6" w:themeFill="background1" w:themeFillShade="a6" w:val="clear"/>
            <w:tcMar>
              <w:left w:w="68" w:type="dxa"/>
            </w:tcMar>
            <w:vAlign w:val="center"/>
          </w:tcPr>
          <w:p>
            <w:pPr>
              <w:pStyle w:val="Normal"/>
              <w:spacing w:lineRule="auto" w:line="240" w:before="0" w:after="0"/>
              <w:jc w:val="both"/>
              <w:rPr/>
            </w:pPr>
            <w:r>
              <w:rPr>
                <w:b/>
                <w:sz w:val="24"/>
              </w:rPr>
              <w:t>X</w:t>
            </w:r>
          </w:p>
        </w:tc>
        <w:tc>
          <w:tcPr>
            <w:tcW w:w="490" w:type="dxa"/>
            <w:tcBorders/>
            <w:shd w:color="auto" w:fill="A6A6A6" w:themeFill="background1" w:themeFillShade="a6" w:val="clear"/>
            <w:tcMar>
              <w:left w:w="68" w:type="dxa"/>
            </w:tcMar>
            <w:vAlign w:val="center"/>
          </w:tcPr>
          <w:p>
            <w:pPr>
              <w:pStyle w:val="Normal"/>
              <w:spacing w:lineRule="auto" w:line="240" w:before="0" w:after="0"/>
              <w:jc w:val="both"/>
              <w:rPr/>
            </w:pPr>
            <w:r>
              <w:rPr>
                <w:b/>
                <w:sz w:val="24"/>
              </w:rPr>
              <w:t>X</w:t>
            </w:r>
          </w:p>
        </w:tc>
        <w:tc>
          <w:tcPr>
            <w:tcW w:w="498" w:type="dxa"/>
            <w:tcBorders/>
            <w:shd w:color="auto" w:fill="A6A6A6" w:themeFill="background1" w:themeFillShade="a6" w:val="clear"/>
            <w:tcMar>
              <w:left w:w="68" w:type="dxa"/>
            </w:tcMar>
            <w:vAlign w:val="center"/>
          </w:tcPr>
          <w:p>
            <w:pPr>
              <w:pStyle w:val="Normal"/>
              <w:spacing w:lineRule="auto" w:line="240" w:before="0" w:after="0"/>
              <w:jc w:val="both"/>
              <w:rPr/>
            </w:pPr>
            <w:r>
              <w:rPr>
                <w:b/>
                <w:sz w:val="24"/>
              </w:rPr>
              <w:t>X</w:t>
            </w:r>
          </w:p>
        </w:tc>
        <w:tc>
          <w:tcPr>
            <w:tcW w:w="523" w:type="dxa"/>
            <w:tcBorders/>
            <w:shd w:color="auto" w:fill="auto" w:val="clear"/>
            <w:tcMar>
              <w:left w:w="68" w:type="dxa"/>
            </w:tcMar>
            <w:vAlign w:val="center"/>
          </w:tcPr>
          <w:p>
            <w:pPr>
              <w:pStyle w:val="Normal"/>
              <w:spacing w:lineRule="auto" w:line="240" w:before="0" w:after="0"/>
              <w:ind w:left="450" w:hanging="0"/>
              <w:jc w:val="both"/>
              <w:rPr/>
            </w:pPr>
            <w:r>
              <w:rPr/>
            </w:r>
          </w:p>
        </w:tc>
        <w:tc>
          <w:tcPr>
            <w:tcW w:w="502" w:type="dxa"/>
            <w:tcBorders/>
            <w:shd w:color="auto" w:fill="auto" w:val="clear"/>
            <w:tcMar>
              <w:left w:w="68" w:type="dxa"/>
            </w:tcMar>
            <w:vAlign w:val="center"/>
          </w:tcPr>
          <w:p>
            <w:pPr>
              <w:pStyle w:val="Normal"/>
              <w:spacing w:lineRule="auto" w:line="240" w:before="0" w:after="0"/>
              <w:ind w:left="450" w:hanging="0"/>
              <w:jc w:val="both"/>
              <w:rPr/>
            </w:pPr>
            <w:r>
              <w:rPr/>
            </w:r>
          </w:p>
        </w:tc>
        <w:tc>
          <w:tcPr>
            <w:tcW w:w="490" w:type="dxa"/>
            <w:tcBorders/>
            <w:shd w:color="auto" w:fill="auto" w:val="clear"/>
            <w:tcMar>
              <w:left w:w="68" w:type="dxa"/>
            </w:tcMar>
            <w:vAlign w:val="center"/>
          </w:tcPr>
          <w:p>
            <w:pPr>
              <w:pStyle w:val="Normal"/>
              <w:spacing w:lineRule="auto" w:line="240" w:before="0" w:after="0"/>
              <w:ind w:left="450" w:hanging="0"/>
              <w:jc w:val="both"/>
              <w:rPr/>
            </w:pPr>
            <w:r>
              <w:rPr/>
            </w:r>
          </w:p>
        </w:tc>
        <w:tc>
          <w:tcPr>
            <w:tcW w:w="501" w:type="dxa"/>
            <w:tcBorders/>
            <w:shd w:color="auto" w:fill="auto" w:val="clear"/>
            <w:tcMar>
              <w:left w:w="68" w:type="dxa"/>
            </w:tcMar>
            <w:vAlign w:val="center"/>
          </w:tcPr>
          <w:p>
            <w:pPr>
              <w:pStyle w:val="Normal"/>
              <w:spacing w:lineRule="auto" w:line="240" w:before="0" w:after="0"/>
              <w:ind w:left="450" w:hanging="0"/>
              <w:jc w:val="both"/>
              <w:rPr/>
            </w:pPr>
            <w:r>
              <w:rPr/>
            </w:r>
          </w:p>
        </w:tc>
        <w:tc>
          <w:tcPr>
            <w:tcW w:w="515" w:type="dxa"/>
            <w:tcBorders/>
            <w:shd w:color="auto" w:fill="auto" w:val="clear"/>
            <w:tcMar>
              <w:left w:w="68" w:type="dxa"/>
            </w:tcMar>
            <w:vAlign w:val="center"/>
          </w:tcPr>
          <w:p>
            <w:pPr>
              <w:pStyle w:val="Normal"/>
              <w:spacing w:lineRule="auto" w:line="240" w:before="0" w:after="0"/>
              <w:ind w:left="450" w:hanging="0"/>
              <w:jc w:val="both"/>
              <w:rPr/>
            </w:pPr>
            <w:r>
              <w:rPr/>
            </w:r>
          </w:p>
        </w:tc>
        <w:tc>
          <w:tcPr>
            <w:tcW w:w="576" w:type="dxa"/>
            <w:tcBorders/>
            <w:shd w:color="auto" w:fill="auto" w:val="clear"/>
            <w:tcMar>
              <w:left w:w="68" w:type="dxa"/>
            </w:tcMar>
            <w:vAlign w:val="center"/>
          </w:tcPr>
          <w:p>
            <w:pPr>
              <w:pStyle w:val="Normal"/>
              <w:spacing w:lineRule="auto" w:line="240" w:before="0" w:after="0"/>
              <w:ind w:left="450" w:hanging="0"/>
              <w:jc w:val="both"/>
              <w:rPr/>
            </w:pPr>
            <w:r>
              <w:rPr/>
            </w:r>
          </w:p>
        </w:tc>
        <w:tc>
          <w:tcPr>
            <w:tcW w:w="586" w:type="dxa"/>
            <w:tcBorders/>
            <w:shd w:color="auto" w:fill="auto" w:val="clear"/>
            <w:tcMar>
              <w:left w:w="68" w:type="dxa"/>
            </w:tcMar>
            <w:vAlign w:val="center"/>
          </w:tcPr>
          <w:p>
            <w:pPr>
              <w:pStyle w:val="Normal"/>
              <w:spacing w:lineRule="auto" w:line="240" w:before="0" w:after="0"/>
              <w:ind w:left="450" w:hanging="0"/>
              <w:jc w:val="both"/>
              <w:rPr/>
            </w:pPr>
            <w:r>
              <w:rPr/>
            </w:r>
          </w:p>
        </w:tc>
        <w:tc>
          <w:tcPr>
            <w:tcW w:w="574" w:type="dxa"/>
            <w:tcBorders/>
            <w:shd w:color="auto" w:fill="auto" w:val="clear"/>
            <w:tcMar>
              <w:left w:w="68" w:type="dxa"/>
            </w:tcMar>
            <w:vAlign w:val="center"/>
          </w:tcPr>
          <w:p>
            <w:pPr>
              <w:pStyle w:val="Normal"/>
              <w:spacing w:lineRule="auto" w:line="240" w:before="0" w:after="0"/>
              <w:ind w:left="450" w:hanging="0"/>
              <w:jc w:val="both"/>
              <w:rPr/>
            </w:pPr>
            <w:r>
              <w:rPr/>
            </w:r>
          </w:p>
        </w:tc>
      </w:tr>
      <w:tr>
        <w:trPr>
          <w:trHeight w:val="490" w:hRule="exact"/>
        </w:trPr>
        <w:tc>
          <w:tcPr>
            <w:tcW w:w="584" w:type="dxa"/>
            <w:tcBorders/>
            <w:shd w:fill="auto" w:val="clear"/>
            <w:tcMar>
              <w:left w:w="68" w:type="dxa"/>
            </w:tcMar>
            <w:vAlign w:val="center"/>
          </w:tcPr>
          <w:p>
            <w:pPr>
              <w:pStyle w:val="Normal"/>
              <w:spacing w:lineRule="auto" w:line="240" w:before="0" w:after="0"/>
              <w:jc w:val="both"/>
              <w:rPr>
                <w:b/>
                <w:b/>
              </w:rPr>
            </w:pPr>
            <w:r>
              <w:rPr>
                <w:b/>
                <w:sz w:val="24"/>
              </w:rPr>
              <w:t>8</w:t>
            </w:r>
          </w:p>
        </w:tc>
        <w:tc>
          <w:tcPr>
            <w:tcW w:w="6192" w:type="dxa"/>
            <w:tcBorders/>
            <w:shd w:fill="auto" w:val="clear"/>
            <w:tcMar>
              <w:left w:w="68" w:type="dxa"/>
            </w:tcMar>
            <w:vAlign w:val="center"/>
          </w:tcPr>
          <w:p>
            <w:pPr>
              <w:pStyle w:val="Normal"/>
              <w:spacing w:lineRule="auto" w:line="240" w:before="0" w:after="0"/>
              <w:jc w:val="both"/>
              <w:rPr>
                <w:b/>
                <w:b/>
              </w:rPr>
            </w:pPr>
            <w:r>
              <w:rPr>
                <w:b/>
              </w:rPr>
              <w:t>WASH Management Committee establishment</w:t>
            </w:r>
          </w:p>
        </w:tc>
        <w:tc>
          <w:tcPr>
            <w:tcW w:w="443" w:type="dxa"/>
            <w:tcBorders/>
            <w:shd w:color="auto" w:fill="auto" w:val="clear"/>
            <w:tcMar>
              <w:left w:w="68" w:type="dxa"/>
            </w:tcMar>
            <w:vAlign w:val="center"/>
          </w:tcPr>
          <w:p>
            <w:pPr>
              <w:pStyle w:val="Normal"/>
              <w:spacing w:lineRule="auto" w:line="240" w:before="0" w:after="0"/>
              <w:ind w:left="450" w:hanging="0"/>
              <w:jc w:val="both"/>
              <w:rPr/>
            </w:pPr>
            <w:r>
              <w:rPr/>
            </w:r>
          </w:p>
        </w:tc>
        <w:tc>
          <w:tcPr>
            <w:tcW w:w="485" w:type="dxa"/>
            <w:tcBorders/>
            <w:shd w:color="auto" w:fill="A6A6A6" w:themeFill="background1" w:themeFillShade="a6" w:val="clear"/>
            <w:tcMar>
              <w:left w:w="68" w:type="dxa"/>
            </w:tcMar>
            <w:vAlign w:val="center"/>
          </w:tcPr>
          <w:p>
            <w:pPr>
              <w:pStyle w:val="Normal"/>
              <w:spacing w:lineRule="auto" w:line="240" w:before="0" w:after="0"/>
              <w:jc w:val="both"/>
              <w:rPr/>
            </w:pPr>
            <w:r>
              <w:rPr>
                <w:b/>
                <w:sz w:val="24"/>
              </w:rPr>
              <w:t>X</w:t>
            </w:r>
          </w:p>
        </w:tc>
        <w:tc>
          <w:tcPr>
            <w:tcW w:w="490" w:type="dxa"/>
            <w:tcBorders/>
            <w:shd w:color="auto" w:fill="A6A6A6" w:themeFill="background1" w:themeFillShade="a6" w:val="clear"/>
            <w:tcMar>
              <w:left w:w="68" w:type="dxa"/>
            </w:tcMar>
            <w:vAlign w:val="center"/>
          </w:tcPr>
          <w:p>
            <w:pPr>
              <w:pStyle w:val="Normal"/>
              <w:spacing w:lineRule="auto" w:line="240" w:before="0" w:after="0"/>
              <w:jc w:val="both"/>
              <w:rPr/>
            </w:pPr>
            <w:r>
              <w:rPr>
                <w:b/>
                <w:sz w:val="24"/>
              </w:rPr>
              <w:t>X</w:t>
            </w:r>
          </w:p>
        </w:tc>
        <w:tc>
          <w:tcPr>
            <w:tcW w:w="498" w:type="dxa"/>
            <w:tcBorders/>
            <w:shd w:color="auto" w:fill="A6A6A6" w:themeFill="background1" w:themeFillShade="a6" w:val="clear"/>
            <w:tcMar>
              <w:left w:w="68" w:type="dxa"/>
            </w:tcMar>
            <w:vAlign w:val="center"/>
          </w:tcPr>
          <w:p>
            <w:pPr>
              <w:pStyle w:val="Normal"/>
              <w:spacing w:lineRule="auto" w:line="240" w:before="0" w:after="0"/>
              <w:jc w:val="both"/>
              <w:rPr/>
            </w:pPr>
            <w:r>
              <w:rPr>
                <w:b/>
                <w:sz w:val="24"/>
              </w:rPr>
              <w:t>X</w:t>
            </w:r>
          </w:p>
        </w:tc>
        <w:tc>
          <w:tcPr>
            <w:tcW w:w="523" w:type="dxa"/>
            <w:tcBorders/>
            <w:shd w:color="auto" w:fill="auto" w:val="clear"/>
            <w:tcMar>
              <w:left w:w="68" w:type="dxa"/>
            </w:tcMar>
            <w:vAlign w:val="center"/>
          </w:tcPr>
          <w:p>
            <w:pPr>
              <w:pStyle w:val="Normal"/>
              <w:spacing w:lineRule="auto" w:line="240" w:before="0" w:after="0"/>
              <w:ind w:left="450" w:hanging="0"/>
              <w:jc w:val="both"/>
              <w:rPr/>
            </w:pPr>
            <w:r>
              <w:rPr/>
            </w:r>
          </w:p>
        </w:tc>
        <w:tc>
          <w:tcPr>
            <w:tcW w:w="502" w:type="dxa"/>
            <w:tcBorders/>
            <w:shd w:color="auto" w:fill="auto" w:val="clear"/>
            <w:tcMar>
              <w:left w:w="68" w:type="dxa"/>
            </w:tcMar>
            <w:vAlign w:val="center"/>
          </w:tcPr>
          <w:p>
            <w:pPr>
              <w:pStyle w:val="Normal"/>
              <w:spacing w:lineRule="auto" w:line="240" w:before="0" w:after="0"/>
              <w:ind w:left="450" w:hanging="0"/>
              <w:jc w:val="both"/>
              <w:rPr/>
            </w:pPr>
            <w:r>
              <w:rPr/>
            </w:r>
          </w:p>
        </w:tc>
        <w:tc>
          <w:tcPr>
            <w:tcW w:w="490" w:type="dxa"/>
            <w:tcBorders/>
            <w:shd w:color="auto" w:fill="auto" w:val="clear"/>
            <w:tcMar>
              <w:left w:w="68" w:type="dxa"/>
            </w:tcMar>
            <w:vAlign w:val="center"/>
          </w:tcPr>
          <w:p>
            <w:pPr>
              <w:pStyle w:val="Normal"/>
              <w:spacing w:lineRule="auto" w:line="240" w:before="0" w:after="0"/>
              <w:ind w:left="450" w:hanging="0"/>
              <w:jc w:val="both"/>
              <w:rPr/>
            </w:pPr>
            <w:r>
              <w:rPr/>
            </w:r>
          </w:p>
        </w:tc>
        <w:tc>
          <w:tcPr>
            <w:tcW w:w="501" w:type="dxa"/>
            <w:tcBorders/>
            <w:shd w:color="auto" w:fill="auto" w:val="clear"/>
            <w:tcMar>
              <w:left w:w="68" w:type="dxa"/>
            </w:tcMar>
            <w:vAlign w:val="center"/>
          </w:tcPr>
          <w:p>
            <w:pPr>
              <w:pStyle w:val="Normal"/>
              <w:spacing w:lineRule="auto" w:line="240" w:before="0" w:after="0"/>
              <w:ind w:left="450" w:hanging="0"/>
              <w:jc w:val="both"/>
              <w:rPr/>
            </w:pPr>
            <w:r>
              <w:rPr/>
            </w:r>
          </w:p>
        </w:tc>
        <w:tc>
          <w:tcPr>
            <w:tcW w:w="515" w:type="dxa"/>
            <w:tcBorders/>
            <w:shd w:color="auto" w:fill="auto" w:val="clear"/>
            <w:tcMar>
              <w:left w:w="68" w:type="dxa"/>
            </w:tcMar>
            <w:vAlign w:val="center"/>
          </w:tcPr>
          <w:p>
            <w:pPr>
              <w:pStyle w:val="Normal"/>
              <w:spacing w:lineRule="auto" w:line="240" w:before="0" w:after="0"/>
              <w:ind w:left="450" w:hanging="0"/>
              <w:jc w:val="both"/>
              <w:rPr/>
            </w:pPr>
            <w:r>
              <w:rPr/>
            </w:r>
          </w:p>
        </w:tc>
        <w:tc>
          <w:tcPr>
            <w:tcW w:w="576" w:type="dxa"/>
            <w:tcBorders/>
            <w:shd w:color="auto" w:fill="auto" w:val="clear"/>
            <w:tcMar>
              <w:left w:w="68" w:type="dxa"/>
            </w:tcMar>
            <w:vAlign w:val="center"/>
          </w:tcPr>
          <w:p>
            <w:pPr>
              <w:pStyle w:val="Normal"/>
              <w:spacing w:lineRule="auto" w:line="240" w:before="0" w:after="0"/>
              <w:ind w:left="450" w:hanging="0"/>
              <w:jc w:val="both"/>
              <w:rPr/>
            </w:pPr>
            <w:r>
              <w:rPr/>
            </w:r>
          </w:p>
        </w:tc>
        <w:tc>
          <w:tcPr>
            <w:tcW w:w="586" w:type="dxa"/>
            <w:tcBorders/>
            <w:shd w:color="auto" w:fill="auto" w:val="clear"/>
            <w:tcMar>
              <w:left w:w="68" w:type="dxa"/>
            </w:tcMar>
            <w:vAlign w:val="center"/>
          </w:tcPr>
          <w:p>
            <w:pPr>
              <w:pStyle w:val="Normal"/>
              <w:spacing w:lineRule="auto" w:line="240" w:before="0" w:after="0"/>
              <w:ind w:left="450" w:hanging="0"/>
              <w:jc w:val="both"/>
              <w:rPr/>
            </w:pPr>
            <w:r>
              <w:rPr/>
            </w:r>
          </w:p>
        </w:tc>
        <w:tc>
          <w:tcPr>
            <w:tcW w:w="574" w:type="dxa"/>
            <w:tcBorders/>
            <w:shd w:color="auto" w:fill="auto" w:val="clear"/>
            <w:tcMar>
              <w:left w:w="68" w:type="dxa"/>
            </w:tcMar>
            <w:vAlign w:val="center"/>
          </w:tcPr>
          <w:p>
            <w:pPr>
              <w:pStyle w:val="Normal"/>
              <w:spacing w:lineRule="auto" w:line="240" w:before="0" w:after="0"/>
              <w:ind w:left="450" w:hanging="0"/>
              <w:jc w:val="both"/>
              <w:rPr/>
            </w:pPr>
            <w:r>
              <w:rPr/>
            </w:r>
          </w:p>
        </w:tc>
      </w:tr>
      <w:tr>
        <w:trPr>
          <w:trHeight w:val="530" w:hRule="atLeast"/>
        </w:trPr>
        <w:tc>
          <w:tcPr>
            <w:tcW w:w="584" w:type="dxa"/>
            <w:vMerge w:val="restart"/>
            <w:tcBorders/>
            <w:shd w:fill="auto" w:val="clear"/>
            <w:tcMar>
              <w:left w:w="68" w:type="dxa"/>
            </w:tcMar>
            <w:vAlign w:val="center"/>
          </w:tcPr>
          <w:p>
            <w:pPr>
              <w:pStyle w:val="Normal"/>
              <w:spacing w:lineRule="auto" w:line="240" w:before="0" w:after="0"/>
              <w:jc w:val="both"/>
              <w:rPr>
                <w:b/>
                <w:b/>
                <w:sz w:val="24"/>
              </w:rPr>
            </w:pPr>
            <w:r>
              <w:rPr>
                <w:b/>
                <w:sz w:val="24"/>
              </w:rPr>
              <w:t>9</w:t>
            </w:r>
          </w:p>
        </w:tc>
        <w:tc>
          <w:tcPr>
            <w:tcW w:w="6192" w:type="dxa"/>
            <w:tcBorders/>
            <w:shd w:fill="auto" w:val="clear"/>
            <w:tcMar>
              <w:left w:w="68" w:type="dxa"/>
            </w:tcMar>
            <w:vAlign w:val="center"/>
          </w:tcPr>
          <w:p>
            <w:pPr>
              <w:pStyle w:val="Normal"/>
              <w:spacing w:lineRule="auto" w:line="240" w:before="0" w:after="0"/>
              <w:jc w:val="both"/>
              <w:rPr>
                <w:b/>
                <w:b/>
                <w:sz w:val="24"/>
              </w:rPr>
            </w:pPr>
            <w:r>
              <w:rPr>
                <w:b/>
                <w:sz w:val="24"/>
              </w:rPr>
              <w:t>Construction of Water supply system</w:t>
            </w:r>
          </w:p>
        </w:tc>
        <w:tc>
          <w:tcPr>
            <w:tcW w:w="443"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85"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90"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98"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23"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02"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90"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01"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15"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76"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86"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74"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r>
      <w:tr>
        <w:trPr>
          <w:trHeight w:val="389" w:hRule="exact"/>
        </w:trPr>
        <w:tc>
          <w:tcPr>
            <w:tcW w:w="584" w:type="dxa"/>
            <w:vMerge w:val="continue"/>
            <w:tcBorders/>
            <w:shd w:fill="auto" w:val="clear"/>
            <w:tcMar>
              <w:left w:w="68" w:type="dxa"/>
            </w:tcMar>
            <w:vAlign w:val="center"/>
          </w:tcPr>
          <w:p>
            <w:pPr>
              <w:pStyle w:val="Normal"/>
              <w:spacing w:lineRule="auto" w:line="240" w:before="0" w:after="0"/>
              <w:jc w:val="both"/>
              <w:rPr>
                <w:b/>
                <w:b/>
                <w:sz w:val="24"/>
              </w:rPr>
            </w:pPr>
            <w:r>
              <w:rPr>
                <w:b/>
                <w:sz w:val="24"/>
              </w:rPr>
            </w:r>
          </w:p>
        </w:tc>
        <w:tc>
          <w:tcPr>
            <w:tcW w:w="6192" w:type="dxa"/>
            <w:tcBorders/>
            <w:shd w:fill="auto" w:val="clear"/>
            <w:tcMar>
              <w:left w:w="68" w:type="dxa"/>
            </w:tcMar>
            <w:vAlign w:val="center"/>
          </w:tcPr>
          <w:p>
            <w:pPr>
              <w:pStyle w:val="ListParagraph"/>
              <w:numPr>
                <w:ilvl w:val="0"/>
                <w:numId w:val="9"/>
              </w:numPr>
              <w:spacing w:lineRule="auto" w:line="240" w:before="0" w:after="0"/>
              <w:ind w:left="616" w:hanging="256"/>
              <w:contextualSpacing/>
              <w:jc w:val="both"/>
              <w:rPr>
                <w:rFonts w:ascii="Times New Roman" w:hAnsi="Times New Roman" w:cs="Times New Roman"/>
                <w:sz w:val="24"/>
              </w:rPr>
            </w:pPr>
            <w:r>
              <w:rPr>
                <w:rFonts w:cs="Times New Roman" w:ascii="Times New Roman" w:hAnsi="Times New Roman"/>
                <w:sz w:val="24"/>
              </w:rPr>
              <w:t>Reservoir</w:t>
            </w:r>
          </w:p>
        </w:tc>
        <w:tc>
          <w:tcPr>
            <w:tcW w:w="443"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85"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90"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98"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23"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02"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90"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01"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515"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576"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86"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74"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r>
      <w:tr>
        <w:trPr>
          <w:trHeight w:val="389" w:hRule="exact"/>
        </w:trPr>
        <w:tc>
          <w:tcPr>
            <w:tcW w:w="584" w:type="dxa"/>
            <w:vMerge w:val="continue"/>
            <w:tcBorders/>
            <w:shd w:fill="auto" w:val="clear"/>
            <w:tcMar>
              <w:left w:w="68" w:type="dxa"/>
            </w:tcMar>
            <w:vAlign w:val="center"/>
          </w:tcPr>
          <w:p>
            <w:pPr>
              <w:pStyle w:val="Normal"/>
              <w:spacing w:lineRule="auto" w:line="240" w:before="0" w:after="0"/>
              <w:jc w:val="both"/>
              <w:rPr>
                <w:b/>
                <w:b/>
                <w:sz w:val="24"/>
              </w:rPr>
            </w:pPr>
            <w:r>
              <w:rPr>
                <w:b/>
                <w:sz w:val="24"/>
              </w:rPr>
            </w:r>
          </w:p>
        </w:tc>
        <w:tc>
          <w:tcPr>
            <w:tcW w:w="6192" w:type="dxa"/>
            <w:tcBorders/>
            <w:shd w:fill="auto" w:val="clear"/>
            <w:tcMar>
              <w:left w:w="68" w:type="dxa"/>
            </w:tcMar>
            <w:vAlign w:val="center"/>
          </w:tcPr>
          <w:p>
            <w:pPr>
              <w:pStyle w:val="ListParagraph"/>
              <w:numPr>
                <w:ilvl w:val="0"/>
                <w:numId w:val="9"/>
              </w:numPr>
              <w:spacing w:lineRule="auto" w:line="240" w:before="0" w:after="0"/>
              <w:ind w:left="616" w:hanging="256"/>
              <w:contextualSpacing/>
              <w:jc w:val="both"/>
              <w:rPr>
                <w:rFonts w:ascii="Times New Roman" w:hAnsi="Times New Roman" w:cs="Times New Roman"/>
                <w:sz w:val="24"/>
              </w:rPr>
            </w:pPr>
            <w:r>
              <w:rPr>
                <w:rFonts w:cs="Times New Roman" w:ascii="Times New Roman" w:hAnsi="Times New Roman"/>
                <w:sz w:val="24"/>
              </w:rPr>
              <w:t>Submersible pump installation</w:t>
            </w:r>
          </w:p>
        </w:tc>
        <w:tc>
          <w:tcPr>
            <w:tcW w:w="443"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85"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90"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98"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23"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02"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90"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01"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15"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76"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86"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574"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r>
      <w:tr>
        <w:trPr>
          <w:trHeight w:val="389" w:hRule="exact"/>
        </w:trPr>
        <w:tc>
          <w:tcPr>
            <w:tcW w:w="584" w:type="dxa"/>
            <w:vMerge w:val="continue"/>
            <w:tcBorders/>
            <w:shd w:fill="auto" w:val="clear"/>
            <w:tcMar>
              <w:left w:w="68" w:type="dxa"/>
            </w:tcMar>
            <w:vAlign w:val="center"/>
          </w:tcPr>
          <w:p>
            <w:pPr>
              <w:pStyle w:val="Normal"/>
              <w:spacing w:lineRule="auto" w:line="240" w:before="0" w:after="0"/>
              <w:jc w:val="both"/>
              <w:rPr>
                <w:b/>
                <w:b/>
                <w:sz w:val="24"/>
              </w:rPr>
            </w:pPr>
            <w:r>
              <w:rPr>
                <w:b/>
                <w:sz w:val="24"/>
              </w:rPr>
            </w:r>
          </w:p>
        </w:tc>
        <w:tc>
          <w:tcPr>
            <w:tcW w:w="6192" w:type="dxa"/>
            <w:tcBorders/>
            <w:shd w:fill="auto" w:val="clear"/>
            <w:tcMar>
              <w:left w:w="68" w:type="dxa"/>
            </w:tcMar>
            <w:vAlign w:val="center"/>
          </w:tcPr>
          <w:p>
            <w:pPr>
              <w:pStyle w:val="ListParagraph"/>
              <w:numPr>
                <w:ilvl w:val="0"/>
                <w:numId w:val="9"/>
              </w:numPr>
              <w:spacing w:lineRule="auto" w:line="240" w:before="0" w:after="0"/>
              <w:ind w:left="616" w:hanging="256"/>
              <w:contextualSpacing/>
              <w:jc w:val="both"/>
              <w:rPr>
                <w:rFonts w:ascii="Times New Roman" w:hAnsi="Times New Roman" w:cs="Times New Roman"/>
                <w:sz w:val="24"/>
              </w:rPr>
            </w:pPr>
            <w:r>
              <w:rPr>
                <w:rFonts w:cs="Times New Roman" w:ascii="Times New Roman" w:hAnsi="Times New Roman"/>
                <w:sz w:val="24"/>
              </w:rPr>
              <w:t>Installation of solar system</w:t>
            </w:r>
          </w:p>
        </w:tc>
        <w:tc>
          <w:tcPr>
            <w:tcW w:w="443"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85"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90"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98"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23"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02"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90"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01"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15"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76"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86"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574"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r>
      <w:tr>
        <w:trPr>
          <w:trHeight w:val="389" w:hRule="exact"/>
        </w:trPr>
        <w:tc>
          <w:tcPr>
            <w:tcW w:w="584" w:type="dxa"/>
            <w:vMerge w:val="continue"/>
            <w:tcBorders/>
            <w:shd w:fill="auto" w:val="clear"/>
            <w:tcMar>
              <w:left w:w="68" w:type="dxa"/>
            </w:tcMar>
            <w:vAlign w:val="center"/>
          </w:tcPr>
          <w:p>
            <w:pPr>
              <w:pStyle w:val="Normal"/>
              <w:spacing w:lineRule="auto" w:line="240" w:before="0" w:after="0"/>
              <w:jc w:val="both"/>
              <w:rPr>
                <w:b/>
                <w:b/>
              </w:rPr>
            </w:pPr>
            <w:r>
              <w:rPr>
                <w:b/>
              </w:rPr>
            </w:r>
          </w:p>
        </w:tc>
        <w:tc>
          <w:tcPr>
            <w:tcW w:w="6192" w:type="dxa"/>
            <w:tcBorders/>
            <w:shd w:fill="auto" w:val="clear"/>
            <w:tcMar>
              <w:left w:w="68" w:type="dxa"/>
            </w:tcMar>
            <w:vAlign w:val="center"/>
          </w:tcPr>
          <w:p>
            <w:pPr>
              <w:pStyle w:val="ListParagraph"/>
              <w:numPr>
                <w:ilvl w:val="0"/>
                <w:numId w:val="9"/>
              </w:numPr>
              <w:spacing w:lineRule="auto" w:line="240" w:before="0" w:after="0"/>
              <w:ind w:left="616" w:hanging="256"/>
              <w:contextualSpacing/>
              <w:jc w:val="both"/>
              <w:rPr>
                <w:rFonts w:ascii="Times New Roman" w:hAnsi="Times New Roman" w:cs="Times New Roman"/>
                <w:sz w:val="24"/>
              </w:rPr>
            </w:pPr>
            <w:r>
              <w:rPr>
                <w:rFonts w:cs="Times New Roman" w:ascii="Times New Roman" w:hAnsi="Times New Roman"/>
                <w:sz w:val="24"/>
              </w:rPr>
              <w:t>Trenching</w:t>
            </w:r>
          </w:p>
        </w:tc>
        <w:tc>
          <w:tcPr>
            <w:tcW w:w="443" w:type="dxa"/>
            <w:tcBorders/>
            <w:shd w:color="auto" w:fill="auto" w:val="clear"/>
            <w:tcMar>
              <w:left w:w="68" w:type="dxa"/>
            </w:tcMar>
            <w:vAlign w:val="center"/>
          </w:tcPr>
          <w:p>
            <w:pPr>
              <w:pStyle w:val="Normal"/>
              <w:spacing w:lineRule="auto" w:line="240" w:before="0" w:after="0"/>
              <w:ind w:left="450" w:hanging="0"/>
              <w:jc w:val="both"/>
              <w:rPr/>
            </w:pPr>
            <w:r>
              <w:rPr/>
            </w:r>
          </w:p>
        </w:tc>
        <w:tc>
          <w:tcPr>
            <w:tcW w:w="485" w:type="dxa"/>
            <w:tcBorders/>
            <w:shd w:color="auto" w:fill="auto" w:val="clear"/>
            <w:tcMar>
              <w:left w:w="68" w:type="dxa"/>
            </w:tcMar>
            <w:vAlign w:val="center"/>
          </w:tcPr>
          <w:p>
            <w:pPr>
              <w:pStyle w:val="Normal"/>
              <w:spacing w:lineRule="auto" w:line="240" w:before="0" w:after="0"/>
              <w:ind w:left="450" w:hanging="0"/>
              <w:jc w:val="both"/>
              <w:rPr/>
            </w:pPr>
            <w:r>
              <w:rPr/>
            </w:r>
          </w:p>
        </w:tc>
        <w:tc>
          <w:tcPr>
            <w:tcW w:w="490" w:type="dxa"/>
            <w:tcBorders/>
            <w:shd w:color="auto" w:fill="auto" w:val="clear"/>
            <w:tcMar>
              <w:left w:w="68" w:type="dxa"/>
            </w:tcMar>
            <w:vAlign w:val="center"/>
          </w:tcPr>
          <w:p>
            <w:pPr>
              <w:pStyle w:val="Normal"/>
              <w:spacing w:lineRule="auto" w:line="240" w:before="0" w:after="0"/>
              <w:ind w:left="450" w:hanging="0"/>
              <w:jc w:val="both"/>
              <w:rPr/>
            </w:pPr>
            <w:r>
              <w:rPr/>
            </w:r>
          </w:p>
        </w:tc>
        <w:tc>
          <w:tcPr>
            <w:tcW w:w="498" w:type="dxa"/>
            <w:tcBorders/>
            <w:shd w:color="auto" w:fill="auto" w:val="clear"/>
            <w:tcMar>
              <w:left w:w="68" w:type="dxa"/>
            </w:tcMar>
            <w:vAlign w:val="center"/>
          </w:tcPr>
          <w:p>
            <w:pPr>
              <w:pStyle w:val="Normal"/>
              <w:spacing w:lineRule="auto" w:line="240" w:before="0" w:after="0"/>
              <w:ind w:left="450" w:hanging="0"/>
              <w:jc w:val="both"/>
              <w:rPr/>
            </w:pPr>
            <w:r>
              <w:rPr/>
            </w:r>
          </w:p>
        </w:tc>
        <w:tc>
          <w:tcPr>
            <w:tcW w:w="523"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502"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490"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501" w:type="dxa"/>
            <w:tcBorders/>
            <w:shd w:color="auto" w:fill="auto" w:val="clear"/>
            <w:tcMar>
              <w:left w:w="68" w:type="dxa"/>
            </w:tcMar>
            <w:vAlign w:val="center"/>
          </w:tcPr>
          <w:p>
            <w:pPr>
              <w:pStyle w:val="Normal"/>
              <w:spacing w:lineRule="auto" w:line="240" w:before="0" w:after="0"/>
              <w:ind w:left="450" w:hanging="0"/>
              <w:jc w:val="both"/>
              <w:rPr/>
            </w:pPr>
            <w:r>
              <w:rPr/>
            </w:r>
          </w:p>
        </w:tc>
        <w:tc>
          <w:tcPr>
            <w:tcW w:w="515" w:type="dxa"/>
            <w:tcBorders/>
            <w:shd w:color="auto" w:fill="auto" w:val="clear"/>
            <w:tcMar>
              <w:left w:w="68" w:type="dxa"/>
            </w:tcMar>
            <w:vAlign w:val="center"/>
          </w:tcPr>
          <w:p>
            <w:pPr>
              <w:pStyle w:val="Normal"/>
              <w:spacing w:lineRule="auto" w:line="240" w:before="0" w:after="0"/>
              <w:ind w:left="450" w:hanging="0"/>
              <w:jc w:val="both"/>
              <w:rPr/>
            </w:pPr>
            <w:r>
              <w:rPr/>
            </w:r>
          </w:p>
        </w:tc>
        <w:tc>
          <w:tcPr>
            <w:tcW w:w="576" w:type="dxa"/>
            <w:tcBorders/>
            <w:shd w:color="auto" w:fill="auto" w:val="clear"/>
            <w:tcMar>
              <w:left w:w="68" w:type="dxa"/>
            </w:tcMar>
            <w:vAlign w:val="center"/>
          </w:tcPr>
          <w:p>
            <w:pPr>
              <w:pStyle w:val="Normal"/>
              <w:spacing w:lineRule="auto" w:line="240" w:before="0" w:after="0"/>
              <w:ind w:left="450" w:hanging="0"/>
              <w:jc w:val="both"/>
              <w:rPr/>
            </w:pPr>
            <w:r>
              <w:rPr/>
            </w:r>
          </w:p>
        </w:tc>
        <w:tc>
          <w:tcPr>
            <w:tcW w:w="586" w:type="dxa"/>
            <w:tcBorders/>
            <w:shd w:color="auto" w:fill="auto" w:val="clear"/>
            <w:tcMar>
              <w:left w:w="68" w:type="dxa"/>
            </w:tcMar>
            <w:vAlign w:val="center"/>
          </w:tcPr>
          <w:p>
            <w:pPr>
              <w:pStyle w:val="Normal"/>
              <w:spacing w:lineRule="auto" w:line="240" w:before="0" w:after="0"/>
              <w:ind w:left="450" w:hanging="0"/>
              <w:jc w:val="both"/>
              <w:rPr/>
            </w:pPr>
            <w:r>
              <w:rPr/>
            </w:r>
          </w:p>
        </w:tc>
        <w:tc>
          <w:tcPr>
            <w:tcW w:w="574" w:type="dxa"/>
            <w:tcBorders/>
            <w:shd w:color="auto" w:fill="auto" w:val="clear"/>
            <w:tcMar>
              <w:left w:w="68" w:type="dxa"/>
            </w:tcMar>
            <w:vAlign w:val="center"/>
          </w:tcPr>
          <w:p>
            <w:pPr>
              <w:pStyle w:val="Normal"/>
              <w:spacing w:lineRule="auto" w:line="240" w:before="0" w:after="0"/>
              <w:ind w:left="450" w:hanging="0"/>
              <w:jc w:val="both"/>
              <w:rPr/>
            </w:pPr>
            <w:r>
              <w:rPr/>
            </w:r>
          </w:p>
        </w:tc>
      </w:tr>
      <w:tr>
        <w:trPr>
          <w:trHeight w:val="389" w:hRule="exact"/>
        </w:trPr>
        <w:tc>
          <w:tcPr>
            <w:tcW w:w="584" w:type="dxa"/>
            <w:vMerge w:val="continue"/>
            <w:tcBorders/>
            <w:shd w:fill="auto" w:val="clear"/>
            <w:tcMar>
              <w:left w:w="68" w:type="dxa"/>
            </w:tcMar>
            <w:vAlign w:val="center"/>
          </w:tcPr>
          <w:p>
            <w:pPr>
              <w:pStyle w:val="Normal"/>
              <w:spacing w:lineRule="auto" w:line="240" w:before="0" w:after="0"/>
              <w:jc w:val="both"/>
              <w:rPr>
                <w:b/>
                <w:b/>
                <w:sz w:val="24"/>
              </w:rPr>
            </w:pPr>
            <w:r>
              <w:rPr>
                <w:b/>
                <w:sz w:val="24"/>
              </w:rPr>
            </w:r>
          </w:p>
        </w:tc>
        <w:tc>
          <w:tcPr>
            <w:tcW w:w="6192" w:type="dxa"/>
            <w:tcBorders/>
            <w:shd w:fill="auto" w:val="clear"/>
            <w:tcMar>
              <w:left w:w="68" w:type="dxa"/>
            </w:tcMar>
            <w:vAlign w:val="center"/>
          </w:tcPr>
          <w:p>
            <w:pPr>
              <w:pStyle w:val="ListParagraph"/>
              <w:numPr>
                <w:ilvl w:val="0"/>
                <w:numId w:val="9"/>
              </w:numPr>
              <w:spacing w:lineRule="auto" w:line="240" w:before="0" w:after="0"/>
              <w:ind w:left="616" w:hanging="256"/>
              <w:contextualSpacing/>
              <w:jc w:val="both"/>
              <w:rPr>
                <w:rFonts w:ascii="Times New Roman" w:hAnsi="Times New Roman" w:cs="Times New Roman"/>
                <w:sz w:val="24"/>
              </w:rPr>
            </w:pPr>
            <w:r>
              <w:rPr>
                <w:rFonts w:cs="Times New Roman" w:ascii="Times New Roman" w:hAnsi="Times New Roman"/>
                <w:sz w:val="24"/>
              </w:rPr>
              <w:t>Pipeline lying (Transmission and distribution pipelines)</w:t>
            </w:r>
          </w:p>
        </w:tc>
        <w:tc>
          <w:tcPr>
            <w:tcW w:w="443"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85"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90"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98"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23"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02"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90"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01"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515"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576"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586"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74"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r>
      <w:tr>
        <w:trPr>
          <w:trHeight w:val="389" w:hRule="exact"/>
        </w:trPr>
        <w:tc>
          <w:tcPr>
            <w:tcW w:w="584" w:type="dxa"/>
            <w:vMerge w:val="continue"/>
            <w:tcBorders/>
            <w:shd w:fill="auto" w:val="clear"/>
            <w:tcMar>
              <w:left w:w="68" w:type="dxa"/>
            </w:tcMar>
            <w:vAlign w:val="center"/>
          </w:tcPr>
          <w:p>
            <w:pPr>
              <w:pStyle w:val="Normal"/>
              <w:spacing w:lineRule="auto" w:line="240" w:before="0" w:after="0"/>
              <w:jc w:val="both"/>
              <w:rPr>
                <w:b/>
                <w:b/>
                <w:sz w:val="24"/>
              </w:rPr>
            </w:pPr>
            <w:r>
              <w:rPr>
                <w:b/>
                <w:sz w:val="24"/>
              </w:rPr>
            </w:r>
          </w:p>
        </w:tc>
        <w:tc>
          <w:tcPr>
            <w:tcW w:w="6192" w:type="dxa"/>
            <w:tcBorders/>
            <w:shd w:fill="auto" w:val="clear"/>
            <w:tcMar>
              <w:left w:w="68" w:type="dxa"/>
            </w:tcMar>
            <w:vAlign w:val="center"/>
          </w:tcPr>
          <w:p>
            <w:pPr>
              <w:pStyle w:val="ListParagraph"/>
              <w:numPr>
                <w:ilvl w:val="0"/>
                <w:numId w:val="9"/>
              </w:numPr>
              <w:spacing w:lineRule="auto" w:line="240" w:before="0" w:after="0"/>
              <w:ind w:left="616" w:hanging="256"/>
              <w:contextualSpacing/>
              <w:jc w:val="both"/>
              <w:rPr>
                <w:rFonts w:ascii="Times New Roman" w:hAnsi="Times New Roman" w:cs="Times New Roman"/>
                <w:sz w:val="24"/>
              </w:rPr>
            </w:pPr>
            <w:r>
              <w:rPr>
                <w:rFonts w:cs="Times New Roman" w:ascii="Times New Roman" w:hAnsi="Times New Roman"/>
                <w:sz w:val="24"/>
              </w:rPr>
              <w:t>Public fountains</w:t>
            </w:r>
          </w:p>
        </w:tc>
        <w:tc>
          <w:tcPr>
            <w:tcW w:w="443"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85"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90"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98"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23"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02"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490"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01"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515"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576"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586"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c>
          <w:tcPr>
            <w:tcW w:w="574" w:type="dxa"/>
            <w:tcBorders/>
            <w:shd w:color="auto" w:fill="auto" w:val="clear"/>
            <w:tcMar>
              <w:left w:w="68" w:type="dxa"/>
            </w:tcMar>
            <w:vAlign w:val="center"/>
          </w:tcPr>
          <w:p>
            <w:pPr>
              <w:pStyle w:val="Normal"/>
              <w:spacing w:lineRule="auto" w:line="240" w:before="0" w:after="0"/>
              <w:ind w:left="450" w:hanging="0"/>
              <w:jc w:val="both"/>
              <w:rPr>
                <w:sz w:val="24"/>
              </w:rPr>
            </w:pPr>
            <w:r>
              <w:rPr>
                <w:sz w:val="24"/>
              </w:rPr>
            </w:r>
          </w:p>
        </w:tc>
      </w:tr>
      <w:tr>
        <w:trPr>
          <w:trHeight w:val="389" w:hRule="exact"/>
        </w:trPr>
        <w:tc>
          <w:tcPr>
            <w:tcW w:w="584" w:type="dxa"/>
            <w:vMerge w:val="continue"/>
            <w:tcBorders/>
            <w:shd w:fill="auto" w:val="clear"/>
            <w:tcMar>
              <w:left w:w="68" w:type="dxa"/>
            </w:tcMar>
            <w:vAlign w:val="center"/>
          </w:tcPr>
          <w:p>
            <w:pPr>
              <w:pStyle w:val="Normal"/>
              <w:spacing w:lineRule="auto" w:line="240" w:before="0" w:after="0"/>
              <w:jc w:val="both"/>
              <w:rPr>
                <w:b/>
                <w:b/>
              </w:rPr>
            </w:pPr>
            <w:r>
              <w:rPr>
                <w:b/>
              </w:rPr>
            </w:r>
          </w:p>
        </w:tc>
        <w:tc>
          <w:tcPr>
            <w:tcW w:w="6192" w:type="dxa"/>
            <w:tcBorders/>
            <w:shd w:fill="auto" w:val="clear"/>
            <w:tcMar>
              <w:left w:w="68" w:type="dxa"/>
            </w:tcMar>
            <w:vAlign w:val="center"/>
          </w:tcPr>
          <w:p>
            <w:pPr>
              <w:pStyle w:val="ListParagraph"/>
              <w:numPr>
                <w:ilvl w:val="0"/>
                <w:numId w:val="9"/>
              </w:numPr>
              <w:spacing w:lineRule="auto" w:line="240" w:before="0" w:after="0"/>
              <w:ind w:left="616" w:hanging="256"/>
              <w:contextualSpacing/>
              <w:jc w:val="both"/>
              <w:rPr>
                <w:rFonts w:ascii="Times New Roman" w:hAnsi="Times New Roman" w:cs="Times New Roman"/>
                <w:sz w:val="24"/>
              </w:rPr>
            </w:pPr>
            <w:r>
              <w:rPr>
                <w:rFonts w:cs="Times New Roman" w:ascii="Times New Roman" w:hAnsi="Times New Roman"/>
                <w:sz w:val="24"/>
              </w:rPr>
              <w:t>Supervision and monitoring</w:t>
            </w:r>
          </w:p>
        </w:tc>
        <w:tc>
          <w:tcPr>
            <w:tcW w:w="443" w:type="dxa"/>
            <w:tcBorders/>
            <w:shd w:color="auto" w:fill="auto" w:val="clear"/>
            <w:tcMar>
              <w:left w:w="68" w:type="dxa"/>
            </w:tcMar>
            <w:vAlign w:val="center"/>
          </w:tcPr>
          <w:p>
            <w:pPr>
              <w:pStyle w:val="Normal"/>
              <w:spacing w:lineRule="auto" w:line="240" w:before="0" w:after="0"/>
              <w:ind w:left="450" w:hanging="0"/>
              <w:jc w:val="both"/>
              <w:rPr/>
            </w:pPr>
            <w:r>
              <w:rPr/>
            </w:r>
          </w:p>
        </w:tc>
        <w:tc>
          <w:tcPr>
            <w:tcW w:w="485" w:type="dxa"/>
            <w:tcBorders/>
            <w:shd w:color="auto" w:fill="auto" w:val="clear"/>
            <w:tcMar>
              <w:left w:w="68" w:type="dxa"/>
            </w:tcMar>
            <w:vAlign w:val="center"/>
          </w:tcPr>
          <w:p>
            <w:pPr>
              <w:pStyle w:val="Normal"/>
              <w:spacing w:lineRule="auto" w:line="240" w:before="0" w:after="0"/>
              <w:ind w:left="450" w:hanging="0"/>
              <w:jc w:val="both"/>
              <w:rPr/>
            </w:pPr>
            <w:r>
              <w:rPr/>
            </w:r>
          </w:p>
        </w:tc>
        <w:tc>
          <w:tcPr>
            <w:tcW w:w="490" w:type="dxa"/>
            <w:tcBorders/>
            <w:shd w:color="auto" w:fill="auto" w:val="clear"/>
            <w:tcMar>
              <w:left w:w="68" w:type="dxa"/>
            </w:tcMar>
            <w:vAlign w:val="center"/>
          </w:tcPr>
          <w:p>
            <w:pPr>
              <w:pStyle w:val="Normal"/>
              <w:spacing w:lineRule="auto" w:line="240" w:before="0" w:after="0"/>
              <w:ind w:left="450" w:hanging="0"/>
              <w:jc w:val="both"/>
              <w:rPr/>
            </w:pPr>
            <w:r>
              <w:rPr/>
            </w:r>
          </w:p>
        </w:tc>
        <w:tc>
          <w:tcPr>
            <w:tcW w:w="498"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523"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502"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490"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501"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515"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576"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586"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574"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r>
    </w:tbl>
    <w:p>
      <w:pPr>
        <w:pStyle w:val="Normal"/>
        <w:jc w:val="both"/>
        <w:rPr/>
      </w:pPr>
      <w:r>
        <w:rPr/>
      </w:r>
      <w:r>
        <w:br w:type="page"/>
      </w:r>
    </w:p>
    <w:tbl>
      <w:tblPr>
        <w:tblStyle w:val="TableGrid"/>
        <w:tblW w:w="5000" w:type="pct"/>
        <w:jc w:val="left"/>
        <w:tblInd w:w="-472" w:type="dxa"/>
        <w:tblCellMar>
          <w:top w:w="0" w:type="dxa"/>
          <w:left w:w="68" w:type="dxa"/>
          <w:bottom w:w="0" w:type="dxa"/>
          <w:right w:w="108" w:type="dxa"/>
        </w:tblCellMar>
        <w:tblLook w:val="04a0"/>
      </w:tblPr>
      <w:tblGrid>
        <w:gridCol w:w="584"/>
        <w:gridCol w:w="6192"/>
        <w:gridCol w:w="443"/>
        <w:gridCol w:w="485"/>
        <w:gridCol w:w="490"/>
        <w:gridCol w:w="498"/>
        <w:gridCol w:w="523"/>
        <w:gridCol w:w="502"/>
        <w:gridCol w:w="490"/>
        <w:gridCol w:w="501"/>
        <w:gridCol w:w="515"/>
        <w:gridCol w:w="576"/>
        <w:gridCol w:w="586"/>
        <w:gridCol w:w="574"/>
      </w:tblGrid>
      <w:tr>
        <w:trPr>
          <w:trHeight w:val="432" w:hRule="atLeast"/>
        </w:trPr>
        <w:tc>
          <w:tcPr>
            <w:tcW w:w="584" w:type="dxa"/>
            <w:vMerge w:val="restart"/>
            <w:tcBorders/>
            <w:shd w:color="auto" w:fill="FABF8F" w:themeFill="accent6" w:themeFillTint="99" w:val="clear"/>
            <w:tcMar>
              <w:left w:w="68" w:type="dxa"/>
            </w:tcMar>
            <w:vAlign w:val="center"/>
          </w:tcPr>
          <w:p>
            <w:pPr>
              <w:pStyle w:val="Normal"/>
              <w:pageBreakBefore/>
              <w:spacing w:lineRule="auto" w:line="240" w:before="0" w:after="0"/>
              <w:jc w:val="both"/>
              <w:rPr>
                <w:b/>
                <w:b/>
                <w:sz w:val="24"/>
              </w:rPr>
            </w:pPr>
            <w:r>
              <w:rPr>
                <w:b/>
                <w:sz w:val="24"/>
              </w:rPr>
              <w:t>S.N</w:t>
            </w:r>
          </w:p>
        </w:tc>
        <w:tc>
          <w:tcPr>
            <w:tcW w:w="6192" w:type="dxa"/>
            <w:vMerge w:val="restart"/>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Activities</w:t>
            </w:r>
          </w:p>
        </w:tc>
        <w:tc>
          <w:tcPr>
            <w:tcW w:w="6183" w:type="dxa"/>
            <w:gridSpan w:val="12"/>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Project (Starting – Ending) Month</w:t>
            </w:r>
          </w:p>
        </w:tc>
      </w:tr>
      <w:tr>
        <w:trPr>
          <w:trHeight w:val="432" w:hRule="atLeast"/>
        </w:trPr>
        <w:tc>
          <w:tcPr>
            <w:tcW w:w="584" w:type="dxa"/>
            <w:vMerge w:val="continue"/>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r>
          </w:p>
        </w:tc>
        <w:tc>
          <w:tcPr>
            <w:tcW w:w="6192" w:type="dxa"/>
            <w:vMerge w:val="continue"/>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r>
          </w:p>
        </w:tc>
        <w:tc>
          <w:tcPr>
            <w:tcW w:w="443" w:type="dxa"/>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1</w:t>
            </w:r>
            <w:r>
              <w:rPr>
                <w:b/>
                <w:sz w:val="24"/>
                <w:vertAlign w:val="superscript"/>
              </w:rPr>
              <w:t>st</w:t>
            </w:r>
          </w:p>
        </w:tc>
        <w:tc>
          <w:tcPr>
            <w:tcW w:w="485" w:type="dxa"/>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2</w:t>
            </w:r>
            <w:r>
              <w:rPr>
                <w:b/>
                <w:sz w:val="24"/>
                <w:vertAlign w:val="superscript"/>
              </w:rPr>
              <w:t>nd</w:t>
            </w:r>
          </w:p>
        </w:tc>
        <w:tc>
          <w:tcPr>
            <w:tcW w:w="490" w:type="dxa"/>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3</w:t>
            </w:r>
            <w:r>
              <w:rPr>
                <w:b/>
                <w:sz w:val="24"/>
                <w:vertAlign w:val="superscript"/>
              </w:rPr>
              <w:t>rd</w:t>
            </w:r>
          </w:p>
        </w:tc>
        <w:tc>
          <w:tcPr>
            <w:tcW w:w="498" w:type="dxa"/>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4</w:t>
            </w:r>
            <w:r>
              <w:rPr>
                <w:b/>
                <w:sz w:val="24"/>
                <w:vertAlign w:val="superscript"/>
              </w:rPr>
              <w:t>th</w:t>
            </w:r>
          </w:p>
        </w:tc>
        <w:tc>
          <w:tcPr>
            <w:tcW w:w="523" w:type="dxa"/>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5</w:t>
            </w:r>
            <w:r>
              <w:rPr>
                <w:b/>
                <w:sz w:val="24"/>
                <w:vertAlign w:val="superscript"/>
              </w:rPr>
              <w:t>th</w:t>
            </w:r>
          </w:p>
        </w:tc>
        <w:tc>
          <w:tcPr>
            <w:tcW w:w="502" w:type="dxa"/>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6</w:t>
            </w:r>
            <w:r>
              <w:rPr>
                <w:b/>
                <w:sz w:val="24"/>
                <w:vertAlign w:val="superscript"/>
              </w:rPr>
              <w:t>th</w:t>
            </w:r>
          </w:p>
        </w:tc>
        <w:tc>
          <w:tcPr>
            <w:tcW w:w="490" w:type="dxa"/>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7</w:t>
            </w:r>
            <w:r>
              <w:rPr>
                <w:b/>
                <w:sz w:val="24"/>
                <w:vertAlign w:val="superscript"/>
              </w:rPr>
              <w:t>th</w:t>
            </w:r>
          </w:p>
        </w:tc>
        <w:tc>
          <w:tcPr>
            <w:tcW w:w="501" w:type="dxa"/>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8</w:t>
            </w:r>
            <w:r>
              <w:rPr>
                <w:b/>
                <w:sz w:val="24"/>
                <w:vertAlign w:val="superscript"/>
              </w:rPr>
              <w:t>th</w:t>
            </w:r>
          </w:p>
        </w:tc>
        <w:tc>
          <w:tcPr>
            <w:tcW w:w="515" w:type="dxa"/>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9</w:t>
            </w:r>
            <w:r>
              <w:rPr>
                <w:b/>
                <w:sz w:val="24"/>
                <w:vertAlign w:val="superscript"/>
              </w:rPr>
              <w:t>th</w:t>
            </w:r>
          </w:p>
        </w:tc>
        <w:tc>
          <w:tcPr>
            <w:tcW w:w="576" w:type="dxa"/>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10</w:t>
            </w:r>
            <w:r>
              <w:rPr>
                <w:b/>
                <w:sz w:val="24"/>
                <w:vertAlign w:val="superscript"/>
              </w:rPr>
              <w:t>th</w:t>
            </w:r>
          </w:p>
        </w:tc>
        <w:tc>
          <w:tcPr>
            <w:tcW w:w="586" w:type="dxa"/>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11</w:t>
            </w:r>
            <w:r>
              <w:rPr>
                <w:b/>
                <w:sz w:val="24"/>
                <w:vertAlign w:val="superscript"/>
              </w:rPr>
              <w:t>th</w:t>
            </w:r>
          </w:p>
        </w:tc>
        <w:tc>
          <w:tcPr>
            <w:tcW w:w="574" w:type="dxa"/>
            <w:tcBorders/>
            <w:shd w:color="auto" w:fill="FABF8F" w:themeFill="accent6" w:themeFillTint="99" w:val="clear"/>
            <w:tcMar>
              <w:left w:w="68" w:type="dxa"/>
            </w:tcMar>
            <w:vAlign w:val="center"/>
          </w:tcPr>
          <w:p>
            <w:pPr>
              <w:pStyle w:val="Normal"/>
              <w:spacing w:lineRule="auto" w:line="240" w:before="0" w:after="0"/>
              <w:jc w:val="both"/>
              <w:rPr>
                <w:b/>
                <w:b/>
                <w:sz w:val="24"/>
              </w:rPr>
            </w:pPr>
            <w:r>
              <w:rPr>
                <w:b/>
                <w:sz w:val="24"/>
              </w:rPr>
              <w:t>12</w:t>
            </w:r>
            <w:r>
              <w:rPr>
                <w:b/>
                <w:sz w:val="24"/>
                <w:vertAlign w:val="superscript"/>
              </w:rPr>
              <w:t>th</w:t>
            </w:r>
          </w:p>
        </w:tc>
      </w:tr>
      <w:tr>
        <w:trPr>
          <w:trHeight w:val="432" w:hRule="atLeast"/>
        </w:trPr>
        <w:tc>
          <w:tcPr>
            <w:tcW w:w="584" w:type="dxa"/>
            <w:tcBorders/>
            <w:shd w:fill="auto" w:val="clear"/>
            <w:tcMar>
              <w:left w:w="68" w:type="dxa"/>
            </w:tcMar>
            <w:vAlign w:val="center"/>
          </w:tcPr>
          <w:p>
            <w:pPr>
              <w:pStyle w:val="Normal"/>
              <w:spacing w:lineRule="auto" w:line="240" w:before="0" w:after="0"/>
              <w:jc w:val="both"/>
              <w:rPr>
                <w:b/>
                <w:b/>
                <w:sz w:val="24"/>
              </w:rPr>
            </w:pPr>
            <w:r>
              <w:rPr>
                <w:b/>
                <w:sz w:val="24"/>
              </w:rPr>
              <w:t>10</w:t>
            </w:r>
          </w:p>
        </w:tc>
        <w:tc>
          <w:tcPr>
            <w:tcW w:w="6192" w:type="dxa"/>
            <w:tcBorders/>
            <w:shd w:fill="auto" w:val="clear"/>
            <w:tcMar>
              <w:left w:w="68" w:type="dxa"/>
            </w:tcMar>
            <w:vAlign w:val="center"/>
          </w:tcPr>
          <w:p>
            <w:pPr>
              <w:pStyle w:val="Normal"/>
              <w:spacing w:lineRule="auto" w:line="240" w:before="0" w:after="0"/>
              <w:jc w:val="both"/>
              <w:rPr>
                <w:b/>
                <w:b/>
                <w:sz w:val="24"/>
              </w:rPr>
            </w:pPr>
            <w:r>
              <w:rPr>
                <w:b/>
                <w:sz w:val="24"/>
              </w:rPr>
              <w:t>Shipping from Italy</w:t>
            </w:r>
          </w:p>
        </w:tc>
        <w:tc>
          <w:tcPr>
            <w:tcW w:w="443" w:type="dxa"/>
            <w:tcBorders/>
            <w:shd w:color="auto" w:fill="auto" w:val="clear"/>
            <w:tcMar>
              <w:left w:w="68" w:type="dxa"/>
            </w:tcMar>
            <w:vAlign w:val="center"/>
          </w:tcPr>
          <w:p>
            <w:pPr>
              <w:pStyle w:val="Normal"/>
              <w:spacing w:lineRule="auto" w:line="240" w:before="0" w:after="0"/>
              <w:ind w:left="450" w:hanging="0"/>
              <w:jc w:val="both"/>
              <w:rPr/>
            </w:pPr>
            <w:r>
              <w:rPr/>
            </w:r>
          </w:p>
        </w:tc>
        <w:tc>
          <w:tcPr>
            <w:tcW w:w="485" w:type="dxa"/>
            <w:tcBorders/>
            <w:shd w:color="auto" w:fill="auto" w:val="clear"/>
            <w:tcMar>
              <w:left w:w="68" w:type="dxa"/>
            </w:tcMar>
            <w:vAlign w:val="center"/>
          </w:tcPr>
          <w:p>
            <w:pPr>
              <w:pStyle w:val="Normal"/>
              <w:spacing w:lineRule="auto" w:line="240" w:before="0" w:after="0"/>
              <w:ind w:left="450" w:hanging="0"/>
              <w:jc w:val="both"/>
              <w:rPr/>
            </w:pPr>
            <w:r>
              <w:rPr/>
            </w:r>
          </w:p>
        </w:tc>
        <w:tc>
          <w:tcPr>
            <w:tcW w:w="490" w:type="dxa"/>
            <w:tcBorders/>
            <w:shd w:color="auto" w:fill="auto" w:val="clear"/>
            <w:tcMar>
              <w:left w:w="68" w:type="dxa"/>
            </w:tcMar>
            <w:vAlign w:val="center"/>
          </w:tcPr>
          <w:p>
            <w:pPr>
              <w:pStyle w:val="Normal"/>
              <w:spacing w:lineRule="auto" w:line="240" w:before="0" w:after="0"/>
              <w:ind w:left="450" w:hanging="0"/>
              <w:jc w:val="both"/>
              <w:rPr/>
            </w:pPr>
            <w:r>
              <w:rPr/>
            </w:r>
          </w:p>
        </w:tc>
        <w:tc>
          <w:tcPr>
            <w:tcW w:w="498" w:type="dxa"/>
            <w:tcBorders/>
            <w:shd w:color="auto" w:fill="auto" w:val="clear"/>
            <w:tcMar>
              <w:left w:w="68" w:type="dxa"/>
            </w:tcMar>
            <w:vAlign w:val="center"/>
          </w:tcPr>
          <w:p>
            <w:pPr>
              <w:pStyle w:val="Normal"/>
              <w:spacing w:lineRule="auto" w:line="240" w:before="0" w:after="0"/>
              <w:ind w:left="450" w:hanging="0"/>
              <w:jc w:val="both"/>
              <w:rPr/>
            </w:pPr>
            <w:r>
              <w:rPr/>
            </w:r>
          </w:p>
        </w:tc>
        <w:tc>
          <w:tcPr>
            <w:tcW w:w="523" w:type="dxa"/>
            <w:tcBorders/>
            <w:shd w:color="auto" w:fill="auto" w:val="clear"/>
            <w:tcMar>
              <w:left w:w="68" w:type="dxa"/>
            </w:tcMar>
            <w:vAlign w:val="center"/>
          </w:tcPr>
          <w:p>
            <w:pPr>
              <w:pStyle w:val="Normal"/>
              <w:spacing w:lineRule="auto" w:line="240" w:before="0" w:after="0"/>
              <w:ind w:left="450" w:hanging="0"/>
              <w:jc w:val="both"/>
              <w:rPr/>
            </w:pPr>
            <w:r>
              <w:rPr/>
            </w:r>
          </w:p>
        </w:tc>
        <w:tc>
          <w:tcPr>
            <w:tcW w:w="502"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490" w:type="dxa"/>
            <w:tcBorders/>
            <w:shd w:color="auto" w:fill="BFBFBF" w:themeFill="background1" w:themeFillShade="bf" w:val="clear"/>
            <w:tcMar>
              <w:left w:w="68" w:type="dxa"/>
            </w:tcMar>
            <w:vAlign w:val="center"/>
          </w:tcPr>
          <w:p>
            <w:pPr>
              <w:pStyle w:val="Normal"/>
              <w:spacing w:lineRule="auto" w:line="240" w:before="0" w:after="0"/>
              <w:jc w:val="both"/>
              <w:rPr>
                <w:b/>
                <w:b/>
                <w:sz w:val="24"/>
              </w:rPr>
            </w:pPr>
            <w:r>
              <w:rPr>
                <w:b/>
                <w:sz w:val="24"/>
              </w:rPr>
              <w:t>X</w:t>
            </w:r>
          </w:p>
        </w:tc>
        <w:tc>
          <w:tcPr>
            <w:tcW w:w="501" w:type="dxa"/>
            <w:tcBorders/>
            <w:shd w:color="auto" w:fill="auto" w:val="clear"/>
            <w:tcMar>
              <w:left w:w="68" w:type="dxa"/>
            </w:tcMar>
            <w:vAlign w:val="center"/>
          </w:tcPr>
          <w:p>
            <w:pPr>
              <w:pStyle w:val="Normal"/>
              <w:spacing w:lineRule="auto" w:line="240" w:before="0" w:after="0"/>
              <w:ind w:left="450" w:hanging="0"/>
              <w:jc w:val="both"/>
              <w:rPr/>
            </w:pPr>
            <w:r>
              <w:rPr/>
            </w:r>
          </w:p>
        </w:tc>
        <w:tc>
          <w:tcPr>
            <w:tcW w:w="515" w:type="dxa"/>
            <w:tcBorders/>
            <w:shd w:color="auto" w:fill="auto" w:val="clear"/>
            <w:tcMar>
              <w:left w:w="68" w:type="dxa"/>
            </w:tcMar>
            <w:vAlign w:val="center"/>
          </w:tcPr>
          <w:p>
            <w:pPr>
              <w:pStyle w:val="Normal"/>
              <w:spacing w:lineRule="auto" w:line="240" w:before="0" w:after="0"/>
              <w:ind w:left="450" w:hanging="0"/>
              <w:jc w:val="both"/>
              <w:rPr/>
            </w:pPr>
            <w:r>
              <w:rPr/>
            </w:r>
          </w:p>
        </w:tc>
        <w:tc>
          <w:tcPr>
            <w:tcW w:w="576" w:type="dxa"/>
            <w:tcBorders/>
            <w:shd w:color="auto" w:fill="auto" w:val="clear"/>
            <w:tcMar>
              <w:left w:w="68" w:type="dxa"/>
            </w:tcMar>
            <w:vAlign w:val="center"/>
          </w:tcPr>
          <w:p>
            <w:pPr>
              <w:pStyle w:val="Normal"/>
              <w:spacing w:lineRule="auto" w:line="240" w:before="0" w:after="0"/>
              <w:ind w:left="450" w:hanging="0"/>
              <w:jc w:val="both"/>
              <w:rPr/>
            </w:pPr>
            <w:r>
              <w:rPr/>
            </w:r>
          </w:p>
        </w:tc>
        <w:tc>
          <w:tcPr>
            <w:tcW w:w="586" w:type="dxa"/>
            <w:tcBorders/>
            <w:shd w:color="auto" w:fill="auto" w:val="clear"/>
            <w:tcMar>
              <w:left w:w="68" w:type="dxa"/>
            </w:tcMar>
            <w:vAlign w:val="center"/>
          </w:tcPr>
          <w:p>
            <w:pPr>
              <w:pStyle w:val="Normal"/>
              <w:spacing w:lineRule="auto" w:line="240" w:before="0" w:after="0"/>
              <w:ind w:left="450" w:hanging="0"/>
              <w:jc w:val="both"/>
              <w:rPr/>
            </w:pPr>
            <w:r>
              <w:rPr/>
            </w:r>
          </w:p>
        </w:tc>
        <w:tc>
          <w:tcPr>
            <w:tcW w:w="574" w:type="dxa"/>
            <w:tcBorders/>
            <w:shd w:color="auto" w:fill="auto" w:val="clear"/>
            <w:tcMar>
              <w:left w:w="68" w:type="dxa"/>
            </w:tcMar>
            <w:vAlign w:val="center"/>
          </w:tcPr>
          <w:p>
            <w:pPr>
              <w:pStyle w:val="Normal"/>
              <w:spacing w:lineRule="auto" w:line="240" w:before="0" w:after="0"/>
              <w:ind w:left="450" w:hanging="0"/>
              <w:jc w:val="both"/>
              <w:rPr/>
            </w:pPr>
            <w:r>
              <w:rPr/>
            </w:r>
          </w:p>
        </w:tc>
      </w:tr>
      <w:tr>
        <w:trPr>
          <w:trHeight w:val="432" w:hRule="atLeast"/>
        </w:trPr>
        <w:tc>
          <w:tcPr>
            <w:tcW w:w="584" w:type="dxa"/>
            <w:tcBorders/>
            <w:shd w:fill="auto" w:val="clear"/>
            <w:tcMar>
              <w:left w:w="68" w:type="dxa"/>
            </w:tcMar>
            <w:vAlign w:val="center"/>
          </w:tcPr>
          <w:p>
            <w:pPr>
              <w:pStyle w:val="Normal"/>
              <w:spacing w:lineRule="auto" w:line="240" w:before="0" w:after="0"/>
              <w:jc w:val="both"/>
              <w:rPr/>
            </w:pPr>
            <w:r>
              <w:rPr>
                <w:b/>
                <w:sz w:val="24"/>
              </w:rPr>
              <w:t>11</w:t>
            </w:r>
          </w:p>
        </w:tc>
        <w:tc>
          <w:tcPr>
            <w:tcW w:w="6192" w:type="dxa"/>
            <w:tcBorders/>
            <w:shd w:fill="auto" w:val="clear"/>
            <w:tcMar>
              <w:left w:w="68" w:type="dxa"/>
            </w:tcMar>
            <w:vAlign w:val="center"/>
          </w:tcPr>
          <w:p>
            <w:pPr>
              <w:pStyle w:val="Normal"/>
              <w:spacing w:lineRule="auto" w:line="240" w:before="0" w:after="0"/>
              <w:jc w:val="both"/>
              <w:rPr>
                <w:b/>
                <w:b/>
              </w:rPr>
            </w:pPr>
            <w:r>
              <w:rPr>
                <w:b/>
              </w:rPr>
              <w:t>WASH training for WASH Management Committee</w:t>
            </w:r>
          </w:p>
        </w:tc>
        <w:tc>
          <w:tcPr>
            <w:tcW w:w="443" w:type="dxa"/>
            <w:tcBorders/>
            <w:shd w:color="auto" w:fill="auto" w:val="clear"/>
            <w:tcMar>
              <w:left w:w="68" w:type="dxa"/>
            </w:tcMar>
            <w:vAlign w:val="center"/>
          </w:tcPr>
          <w:p>
            <w:pPr>
              <w:pStyle w:val="Normal"/>
              <w:spacing w:lineRule="auto" w:line="240" w:before="0" w:after="0"/>
              <w:ind w:left="450" w:hanging="0"/>
              <w:jc w:val="both"/>
              <w:rPr/>
            </w:pPr>
            <w:r>
              <w:rPr/>
            </w:r>
          </w:p>
        </w:tc>
        <w:tc>
          <w:tcPr>
            <w:tcW w:w="485" w:type="dxa"/>
            <w:tcBorders/>
            <w:shd w:color="auto" w:fill="auto" w:val="clear"/>
            <w:tcMar>
              <w:left w:w="68" w:type="dxa"/>
            </w:tcMar>
            <w:vAlign w:val="center"/>
          </w:tcPr>
          <w:p>
            <w:pPr>
              <w:pStyle w:val="Normal"/>
              <w:spacing w:lineRule="auto" w:line="240" w:before="0" w:after="0"/>
              <w:ind w:left="450" w:hanging="0"/>
              <w:jc w:val="both"/>
              <w:rPr/>
            </w:pPr>
            <w:r>
              <w:rPr/>
            </w:r>
          </w:p>
        </w:tc>
        <w:tc>
          <w:tcPr>
            <w:tcW w:w="490" w:type="dxa"/>
            <w:tcBorders/>
            <w:shd w:color="auto" w:fill="auto" w:val="clear"/>
            <w:tcMar>
              <w:left w:w="68" w:type="dxa"/>
            </w:tcMar>
            <w:vAlign w:val="center"/>
          </w:tcPr>
          <w:p>
            <w:pPr>
              <w:pStyle w:val="Normal"/>
              <w:spacing w:lineRule="auto" w:line="240" w:before="0" w:after="0"/>
              <w:ind w:left="450" w:hanging="0"/>
              <w:jc w:val="both"/>
              <w:rPr/>
            </w:pPr>
            <w:r>
              <w:rPr/>
            </w:r>
          </w:p>
        </w:tc>
        <w:tc>
          <w:tcPr>
            <w:tcW w:w="498" w:type="dxa"/>
            <w:tcBorders/>
            <w:shd w:color="auto" w:fill="auto" w:val="clear"/>
            <w:tcMar>
              <w:left w:w="68" w:type="dxa"/>
            </w:tcMar>
            <w:vAlign w:val="center"/>
          </w:tcPr>
          <w:p>
            <w:pPr>
              <w:pStyle w:val="Normal"/>
              <w:spacing w:lineRule="auto" w:line="240" w:before="0" w:after="0"/>
              <w:ind w:left="450" w:hanging="0"/>
              <w:jc w:val="both"/>
              <w:rPr/>
            </w:pPr>
            <w:r>
              <w:rPr/>
            </w:r>
          </w:p>
        </w:tc>
        <w:tc>
          <w:tcPr>
            <w:tcW w:w="523" w:type="dxa"/>
            <w:tcBorders/>
            <w:shd w:color="auto" w:fill="auto" w:val="clear"/>
            <w:tcMar>
              <w:left w:w="68" w:type="dxa"/>
            </w:tcMar>
            <w:vAlign w:val="center"/>
          </w:tcPr>
          <w:p>
            <w:pPr>
              <w:pStyle w:val="Normal"/>
              <w:spacing w:lineRule="auto" w:line="240" w:before="0" w:after="0"/>
              <w:ind w:left="450" w:hanging="0"/>
              <w:jc w:val="both"/>
              <w:rPr/>
            </w:pPr>
            <w:r>
              <w:rPr/>
            </w:r>
          </w:p>
        </w:tc>
        <w:tc>
          <w:tcPr>
            <w:tcW w:w="502" w:type="dxa"/>
            <w:tcBorders/>
            <w:shd w:color="auto" w:fill="auto" w:val="clear"/>
            <w:tcMar>
              <w:left w:w="68" w:type="dxa"/>
            </w:tcMar>
            <w:vAlign w:val="center"/>
          </w:tcPr>
          <w:p>
            <w:pPr>
              <w:pStyle w:val="Normal"/>
              <w:spacing w:lineRule="auto" w:line="240" w:before="0" w:after="0"/>
              <w:jc w:val="both"/>
              <w:rPr>
                <w:b/>
                <w:b/>
              </w:rPr>
            </w:pPr>
            <w:r>
              <w:rPr>
                <w:b/>
              </w:rPr>
            </w:r>
          </w:p>
        </w:tc>
        <w:tc>
          <w:tcPr>
            <w:tcW w:w="490" w:type="dxa"/>
            <w:tcBorders/>
            <w:shd w:color="auto" w:fill="auto" w:val="clear"/>
            <w:tcMar>
              <w:left w:w="68" w:type="dxa"/>
            </w:tcMar>
            <w:vAlign w:val="center"/>
          </w:tcPr>
          <w:p>
            <w:pPr>
              <w:pStyle w:val="Normal"/>
              <w:spacing w:lineRule="auto" w:line="240" w:before="0" w:after="0"/>
              <w:jc w:val="both"/>
              <w:rPr>
                <w:b/>
                <w:b/>
              </w:rPr>
            </w:pPr>
            <w:r>
              <w:rPr>
                <w:b/>
              </w:rPr>
            </w:r>
          </w:p>
        </w:tc>
        <w:tc>
          <w:tcPr>
            <w:tcW w:w="501" w:type="dxa"/>
            <w:tcBorders/>
            <w:shd w:color="auto" w:fill="auto" w:val="clear"/>
            <w:tcMar>
              <w:left w:w="68" w:type="dxa"/>
            </w:tcMar>
            <w:vAlign w:val="center"/>
          </w:tcPr>
          <w:p>
            <w:pPr>
              <w:pStyle w:val="Normal"/>
              <w:spacing w:lineRule="auto" w:line="240" w:before="0" w:after="0"/>
              <w:ind w:left="450" w:hanging="0"/>
              <w:jc w:val="both"/>
              <w:rPr/>
            </w:pPr>
            <w:r>
              <w:rPr/>
            </w:r>
          </w:p>
        </w:tc>
        <w:tc>
          <w:tcPr>
            <w:tcW w:w="515" w:type="dxa"/>
            <w:tcBorders/>
            <w:shd w:color="auto" w:fill="auto" w:val="clear"/>
            <w:tcMar>
              <w:left w:w="68" w:type="dxa"/>
            </w:tcMar>
            <w:vAlign w:val="center"/>
          </w:tcPr>
          <w:p>
            <w:pPr>
              <w:pStyle w:val="Normal"/>
              <w:spacing w:lineRule="auto" w:line="240" w:before="0" w:after="0"/>
              <w:ind w:left="450" w:hanging="0"/>
              <w:jc w:val="both"/>
              <w:rPr/>
            </w:pPr>
            <w:r>
              <w:rPr/>
            </w:r>
          </w:p>
        </w:tc>
        <w:tc>
          <w:tcPr>
            <w:tcW w:w="576" w:type="dxa"/>
            <w:tcBorders/>
            <w:shd w:color="auto" w:fill="auto" w:val="clear"/>
            <w:tcMar>
              <w:left w:w="68" w:type="dxa"/>
            </w:tcMar>
            <w:vAlign w:val="center"/>
          </w:tcPr>
          <w:p>
            <w:pPr>
              <w:pStyle w:val="Normal"/>
              <w:spacing w:lineRule="auto" w:line="240" w:before="0" w:after="0"/>
              <w:ind w:left="450" w:hanging="0"/>
              <w:jc w:val="both"/>
              <w:rPr/>
            </w:pPr>
            <w:r>
              <w:rPr/>
            </w:r>
          </w:p>
        </w:tc>
        <w:tc>
          <w:tcPr>
            <w:tcW w:w="586" w:type="dxa"/>
            <w:tcBorders/>
            <w:shd w:color="auto" w:fill="A6A6A6" w:themeFill="background1" w:themeFillShade="a6" w:val="clear"/>
            <w:tcMar>
              <w:left w:w="68" w:type="dxa"/>
            </w:tcMar>
            <w:vAlign w:val="center"/>
          </w:tcPr>
          <w:p>
            <w:pPr>
              <w:pStyle w:val="Normal"/>
              <w:spacing w:lineRule="auto" w:line="240" w:before="0" w:after="0"/>
              <w:jc w:val="both"/>
              <w:rPr/>
            </w:pPr>
            <w:r>
              <w:rPr>
                <w:b/>
                <w:sz w:val="24"/>
              </w:rPr>
              <w:t>X</w:t>
            </w:r>
          </w:p>
        </w:tc>
        <w:tc>
          <w:tcPr>
            <w:tcW w:w="574" w:type="dxa"/>
            <w:tcBorders/>
            <w:shd w:color="auto" w:fill="A6A6A6" w:themeFill="background1" w:themeFillShade="a6" w:val="clear"/>
            <w:tcMar>
              <w:left w:w="68" w:type="dxa"/>
            </w:tcMar>
            <w:vAlign w:val="center"/>
          </w:tcPr>
          <w:p>
            <w:pPr>
              <w:pStyle w:val="Normal"/>
              <w:spacing w:lineRule="auto" w:line="240" w:before="0" w:after="0"/>
              <w:jc w:val="both"/>
              <w:rPr/>
            </w:pPr>
            <w:r>
              <w:rPr>
                <w:b/>
                <w:sz w:val="24"/>
              </w:rPr>
              <w:t>X</w:t>
            </w:r>
          </w:p>
        </w:tc>
      </w:tr>
    </w:tbl>
    <w:p>
      <w:pPr>
        <w:sectPr>
          <w:footerReference w:type="default" r:id="rId7"/>
          <w:type w:val="nextPage"/>
          <w:pgSz w:orient="landscape" w:w="15840" w:h="12240"/>
          <w:pgMar w:left="1440" w:right="1440" w:header="0" w:top="900" w:footer="0" w:bottom="1620" w:gutter="0"/>
          <w:pgNumType w:fmt="decimal"/>
          <w:formProt w:val="false"/>
          <w:textDirection w:val="lrTb"/>
          <w:docGrid w:type="default" w:linePitch="360" w:charSpace="4294961151"/>
        </w:sectPr>
      </w:pPr>
    </w:p>
    <w:p>
      <w:pPr>
        <w:pStyle w:val="Normal"/>
        <w:jc w:val="both"/>
        <w:rPr>
          <w:color w:val="000000" w:themeColor="text1"/>
        </w:rPr>
      </w:pPr>
      <w:r>
        <w:rPr>
          <w:color w:val="000000" w:themeColor="text1"/>
        </w:rPr>
      </w:r>
    </w:p>
    <w:p>
      <w:pPr>
        <w:pStyle w:val="Normal"/>
        <w:jc w:val="both"/>
        <w:rPr>
          <w:color w:val="000000" w:themeColor="text1"/>
        </w:rPr>
      </w:pPr>
      <w:r>
        <w:rPr>
          <w:color w:val="000000" w:themeColor="text1"/>
        </w:rPr>
      </w:r>
    </w:p>
    <w:p>
      <w:pPr>
        <w:pStyle w:val="Normal"/>
        <w:jc w:val="both"/>
        <w:rPr>
          <w:color w:val="000000" w:themeColor="text1"/>
        </w:rPr>
      </w:pPr>
      <w:r>
        <w:rPr>
          <w:color w:val="000000" w:themeColor="text1"/>
        </w:rPr>
      </w:r>
    </w:p>
    <w:p>
      <w:pPr>
        <w:pStyle w:val="Normal"/>
        <w:jc w:val="both"/>
        <w:rPr>
          <w:color w:val="000000" w:themeColor="text1"/>
        </w:rPr>
      </w:pPr>
      <w:r>
        <w:rPr>
          <w:color w:val="000000" w:themeColor="text1"/>
        </w:rPr>
      </w:r>
    </w:p>
    <w:p>
      <w:pPr>
        <w:pStyle w:val="Normal"/>
        <w:jc w:val="both"/>
        <w:rPr>
          <w:color w:val="000000" w:themeColor="text1"/>
        </w:rPr>
      </w:pPr>
      <w:r>
        <w:rPr>
          <w:color w:val="000000" w:themeColor="text1"/>
        </w:rPr>
      </w:r>
    </w:p>
    <w:p>
      <w:pPr>
        <w:pStyle w:val="Normal"/>
        <w:jc w:val="both"/>
        <w:rPr>
          <w:color w:val="000000" w:themeColor="text1"/>
        </w:rPr>
      </w:pPr>
      <w:r>
        <w:rPr>
          <w:color w:val="000000" w:themeColor="text1"/>
        </w:rPr>
      </w:r>
    </w:p>
    <w:p>
      <w:pPr>
        <w:pStyle w:val="Normal"/>
        <w:jc w:val="both"/>
        <w:rPr>
          <w:color w:val="000000" w:themeColor="text1"/>
        </w:rPr>
      </w:pPr>
      <w:r>
        <w:rPr>
          <w:color w:val="000000" w:themeColor="text1"/>
        </w:rPr>
      </w:r>
    </w:p>
    <w:p>
      <w:pPr>
        <w:pStyle w:val="Normal"/>
        <w:jc w:val="both"/>
        <w:rPr>
          <w:color w:val="000000" w:themeColor="text1"/>
        </w:rPr>
      </w:pPr>
      <w:r>
        <w:rPr>
          <w:color w:val="000000" w:themeColor="text1"/>
        </w:rPr>
      </w:r>
    </w:p>
    <w:p>
      <w:pPr>
        <w:pStyle w:val="Normal"/>
        <w:jc w:val="both"/>
        <w:rPr>
          <w:color w:val="000000" w:themeColor="text1"/>
        </w:rPr>
      </w:pPr>
      <w:r>
        <w:rPr>
          <w:color w:val="000000" w:themeColor="text1"/>
        </w:rPr>
      </w:r>
    </w:p>
    <w:p>
      <w:pPr>
        <w:pStyle w:val="Normal"/>
        <w:jc w:val="both"/>
        <w:rPr>
          <w:color w:val="000000" w:themeColor="text1"/>
        </w:rPr>
      </w:pPr>
      <w:r>
        <w:rPr>
          <w:color w:val="000000" w:themeColor="text1"/>
        </w:rPr>
      </w:r>
    </w:p>
    <w:p>
      <w:pPr>
        <w:pStyle w:val="Normal"/>
        <w:jc w:val="both"/>
        <w:rPr>
          <w:color w:val="000000" w:themeColor="text1"/>
        </w:rPr>
      </w:pPr>
      <w:r>
        <w:rPr>
          <w:color w:val="000000" w:themeColor="text1"/>
        </w:rPr>
      </w:r>
    </w:p>
    <w:p>
      <w:pPr>
        <w:pStyle w:val="Normal"/>
        <w:jc w:val="both"/>
        <w:rPr>
          <w:color w:val="000000" w:themeColor="text1"/>
        </w:rPr>
      </w:pPr>
      <w:r>
        <w:rPr>
          <w:color w:val="000000" w:themeColor="text1"/>
        </w:rPr>
      </w:r>
    </w:p>
    <w:p>
      <w:pPr>
        <w:pStyle w:val="Titolo1"/>
        <w:numPr>
          <w:ilvl w:val="0"/>
          <w:numId w:val="0"/>
        </w:numPr>
        <w:ind w:left="432" w:hanging="432"/>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Titolo1"/>
        <w:numPr>
          <w:ilvl w:val="0"/>
          <w:numId w:val="0"/>
        </w:numPr>
        <w:ind w:left="432" w:hanging="432"/>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Titolo1"/>
        <w:numPr>
          <w:ilvl w:val="0"/>
          <w:numId w:val="0"/>
        </w:numPr>
        <w:ind w:left="432" w:hanging="432"/>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Titolo1"/>
        <w:numPr>
          <w:ilvl w:val="0"/>
          <w:numId w:val="0"/>
        </w:numPr>
        <w:ind w:left="432" w:hanging="432"/>
        <w:jc w:val="both"/>
        <w:rPr>
          <w:rFonts w:ascii="Times New Roman" w:hAnsi="Times New Roman" w:cs="Times New Roman"/>
          <w:color w:val="000000" w:themeColor="text1"/>
          <w:szCs w:val="24"/>
        </w:rPr>
      </w:pPr>
      <w:r>
        <w:rPr>
          <w:rFonts w:cs="Times New Roman" w:ascii="Times New Roman" w:hAnsi="Times New Roman"/>
          <w:color w:val="000000" w:themeColor="text1"/>
          <w:szCs w:val="24"/>
        </w:rPr>
      </w:r>
    </w:p>
    <w:p>
      <w:pPr>
        <w:pStyle w:val="Titolo1"/>
        <w:numPr>
          <w:ilvl w:val="0"/>
          <w:numId w:val="0"/>
        </w:numPr>
        <w:ind w:left="432" w:hanging="432"/>
        <w:jc w:val="center"/>
        <w:rPr>
          <w:rFonts w:ascii="Times New Roman" w:hAnsi="Times New Roman" w:cs="Times New Roman"/>
          <w:color w:val="000000" w:themeColor="text1"/>
          <w:sz w:val="24"/>
        </w:rPr>
      </w:pPr>
      <w:bookmarkStart w:id="67" w:name="_Toc3914461"/>
      <w:bookmarkEnd w:id="67"/>
      <w:r>
        <w:rPr>
          <w:rFonts w:cs="Times New Roman" w:ascii="Times New Roman" w:hAnsi="Times New Roman"/>
          <w:color w:val="000000" w:themeColor="text1"/>
          <w:szCs w:val="24"/>
        </w:rPr>
        <w:t>ANNEX</w:t>
      </w:r>
      <w:r>
        <w:br w:type="page"/>
      </w:r>
    </w:p>
    <w:p>
      <w:pPr>
        <w:pStyle w:val="Titolo1"/>
        <w:numPr>
          <w:ilvl w:val="0"/>
          <w:numId w:val="0"/>
        </w:numPr>
        <w:spacing w:lineRule="auto" w:line="360" w:before="0" w:after="240"/>
        <w:jc w:val="both"/>
        <w:rPr>
          <w:rFonts w:ascii="Times New Roman" w:hAnsi="Times New Roman" w:cs="Times New Roman"/>
          <w:color w:val="000000" w:themeColor="text1"/>
          <w:sz w:val="24"/>
        </w:rPr>
      </w:pPr>
      <w:bookmarkStart w:id="68" w:name="_Toc3914462"/>
      <w:bookmarkEnd w:id="68"/>
      <w:r>
        <w:rPr>
          <w:rFonts w:cs="Times New Roman" w:ascii="Times New Roman" w:hAnsi="Times New Roman"/>
          <w:color w:val="000000" w:themeColor="text1"/>
          <w:sz w:val="24"/>
        </w:rPr>
        <w:t>Annex - Engineering Construction and Cost Estimation</w:t>
      </w:r>
    </w:p>
    <w:p>
      <w:pPr>
        <w:pStyle w:val="Normal"/>
        <w:spacing w:lineRule="auto" w:line="360"/>
        <w:jc w:val="both"/>
        <w:rPr/>
      </w:pPr>
      <w:bookmarkStart w:id="69" w:name="_GoBack"/>
      <w:bookmarkEnd w:id="69"/>
      <w:r>
        <w:rPr/>
        <w:t>A unit priced based cost is estimated on the current basis of construction. These prices may be regarded as the year 2019 market prices. However the construction cost may change depending on the market situation.</w:t>
      </w:r>
    </w:p>
    <w:p>
      <w:pPr>
        <w:pStyle w:val="Normal"/>
        <w:jc w:val="both"/>
        <w:rPr/>
      </w:pPr>
      <w:r>
        <w:rPr/>
      </w:r>
    </w:p>
    <w:p>
      <w:pPr>
        <w:pStyle w:val="Normal"/>
        <w:jc w:val="both"/>
        <w:rPr/>
      </w:pPr>
      <w:r>
        <w:rPr/>
      </w:r>
    </w:p>
    <w:p>
      <w:pPr>
        <w:pStyle w:val="Normal"/>
        <w:spacing w:lineRule="auto" w:line="276" w:before="0" w:after="200"/>
        <w:jc w:val="both"/>
        <w:rPr/>
      </w:pPr>
      <w:r>
        <w:rPr/>
      </w:r>
      <w:r>
        <w:br w:type="page"/>
      </w:r>
    </w:p>
    <w:p>
      <w:pPr>
        <w:pStyle w:val="Titolo2"/>
        <w:numPr>
          <w:ilvl w:val="0"/>
          <w:numId w:val="0"/>
        </w:numPr>
        <w:ind w:hanging="0"/>
        <w:jc w:val="center"/>
        <w:rPr/>
      </w:pPr>
      <w:bookmarkStart w:id="70" w:name="_Toc3914463"/>
      <w:bookmarkEnd w:id="70"/>
      <w:r>
        <w:rPr>
          <w:rFonts w:cs="Times New Roman" w:ascii="Times New Roman" w:hAnsi="Times New Roman"/>
          <w:color w:val="000000" w:themeColor="text1"/>
          <w:sz w:val="24"/>
        </w:rPr>
        <w:t>Annex 1 - Reservoir</w:t>
      </w:r>
    </w:p>
    <w:tbl>
      <w:tblPr>
        <w:tblW w:w="9360" w:type="dxa"/>
        <w:jc w:val="left"/>
        <w:tblInd w:w="-38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8" w:type="dxa"/>
          <w:bottom w:w="0" w:type="dxa"/>
          <w:right w:w="108" w:type="dxa"/>
        </w:tblCellMar>
        <w:tblLook w:val="04a0"/>
      </w:tblPr>
      <w:tblGrid>
        <w:gridCol w:w="833"/>
        <w:gridCol w:w="3867"/>
        <w:gridCol w:w="3"/>
        <w:gridCol w:w="914"/>
        <w:gridCol w:w="3"/>
        <w:gridCol w:w="756"/>
        <w:gridCol w:w="1501"/>
        <w:gridCol w:w="1482"/>
      </w:tblGrid>
      <w:tr>
        <w:trPr>
          <w:trHeight w:val="577" w:hRule="exact"/>
        </w:trPr>
        <w:tc>
          <w:tcPr>
            <w:tcW w:w="935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Titolo2"/>
              <w:numPr>
                <w:ilvl w:val="1"/>
                <w:numId w:val="13"/>
              </w:numPr>
              <w:spacing w:before="200" w:after="0"/>
              <w:jc w:val="both"/>
              <w:rPr/>
            </w:pPr>
            <w:bookmarkStart w:id="71" w:name="_Toc3914464"/>
            <w:bookmarkEnd w:id="71"/>
            <w:r>
              <w:rPr>
                <w:rFonts w:cs="Times New Roman" w:ascii="Times New Roman" w:hAnsi="Times New Roman"/>
                <w:color w:val="000000"/>
                <w:sz w:val="24"/>
                <w:szCs w:val="24"/>
              </w:rPr>
              <w:t>EARTH WORK</w:t>
            </w:r>
          </w:p>
        </w:tc>
      </w:tr>
      <w:tr>
        <w:trPr>
          <w:trHeight w:val="820" w:hRule="exact"/>
        </w:trPr>
        <w:tc>
          <w:tcPr>
            <w:tcW w:w="8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pPr>
            <w:r>
              <w:rPr>
                <w:b/>
                <w:color w:val="000000"/>
              </w:rPr>
              <w:t>NO.</w:t>
            </w:r>
          </w:p>
        </w:tc>
        <w:tc>
          <w:tcPr>
            <w:tcW w:w="38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pPr>
            <w:r>
              <w:rPr>
                <w:b/>
                <w:color w:val="000000"/>
              </w:rPr>
              <w:t>ITEM DESCRIPTION</w:t>
            </w:r>
          </w:p>
        </w:tc>
        <w:tc>
          <w:tcPr>
            <w:tcW w:w="91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pPr>
            <w:r>
              <w:rPr>
                <w:b/>
                <w:color w:val="000000"/>
              </w:rPr>
              <w:t>UNIT</w:t>
            </w:r>
          </w:p>
        </w:tc>
        <w:tc>
          <w:tcPr>
            <w:tcW w:w="75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pPr>
            <w:r>
              <w:rPr>
                <w:b/>
                <w:color w:val="000000"/>
              </w:rPr>
              <w:t>QTY</w:t>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pPr>
            <w:r>
              <w:rPr>
                <w:b/>
                <w:color w:val="000000"/>
              </w:rPr>
              <w:t>UNIT PRICE (DOLLAR)</w:t>
            </w:r>
          </w:p>
        </w:tc>
        <w:tc>
          <w:tcPr>
            <w:tcW w:w="14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pPr>
            <w:r>
              <w:rPr>
                <w:b/>
                <w:color w:val="000000"/>
              </w:rPr>
              <w:t>TOTAL PRICE (DOLLAR)</w:t>
            </w:r>
          </w:p>
        </w:tc>
      </w:tr>
      <w:tr>
        <w:trPr>
          <w:trHeight w:val="602" w:hRule="atLeast"/>
        </w:trPr>
        <w:tc>
          <w:tcPr>
            <w:tcW w:w="8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pPr>
            <w:r>
              <w:rPr>
                <w:color w:val="000000"/>
              </w:rPr>
              <w:t>1.1.1</w:t>
            </w:r>
          </w:p>
        </w:tc>
        <w:tc>
          <w:tcPr>
            <w:tcW w:w="38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spacing w:lineRule="auto" w:line="276"/>
              <w:jc w:val="both"/>
              <w:rPr/>
            </w:pPr>
            <w:r>
              <w:rPr>
                <w:color w:val="000000"/>
              </w:rPr>
              <w:t>Site preparation, clear up and  removal of top soil up to  30cm depth</w:t>
            </w:r>
          </w:p>
        </w:tc>
        <w:tc>
          <w:tcPr>
            <w:tcW w:w="91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jc w:val="both"/>
              <w:rPr/>
            </w:pPr>
            <w:r>
              <w:rPr>
                <w:color w:val="000000"/>
              </w:rPr>
              <w:t>m</w:t>
            </w:r>
            <w:r>
              <w:rPr>
                <w:color w:val="000000"/>
                <w:vertAlign w:val="superscript"/>
              </w:rPr>
              <w:t>2</w:t>
            </w:r>
          </w:p>
          <w:p>
            <w:pPr>
              <w:pStyle w:val="Normal"/>
              <w:jc w:val="both"/>
              <w:rPr/>
            </w:pPr>
            <w:r>
              <w:rPr>
                <w:color w:val="000000"/>
              </w:rPr>
              <w:t> </w:t>
            </w:r>
          </w:p>
        </w:tc>
        <w:tc>
          <w:tcPr>
            <w:tcW w:w="75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jc w:val="both"/>
              <w:rPr/>
            </w:pPr>
            <w:r>
              <w:rPr>
                <w:color w:val="000000"/>
              </w:rPr>
              <w:t>50</w:t>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jc w:val="both"/>
              <w:rPr/>
            </w:pPr>
            <w:r>
              <w:rPr>
                <w:color w:val="000000"/>
              </w:rPr>
              <w:t>31.00</w:t>
            </w:r>
          </w:p>
        </w:tc>
        <w:tc>
          <w:tcPr>
            <w:tcW w:w="14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jc w:val="both"/>
              <w:rPr/>
            </w:pPr>
            <w:r>
              <w:rPr>
                <w:color w:val="000000"/>
              </w:rPr>
              <w:t>1,550.00</w:t>
            </w:r>
          </w:p>
        </w:tc>
      </w:tr>
      <w:tr>
        <w:trPr>
          <w:trHeight w:val="593" w:hRule="atLeast"/>
        </w:trPr>
        <w:tc>
          <w:tcPr>
            <w:tcW w:w="8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pPr>
            <w:r>
              <w:rPr>
                <w:color w:val="000000"/>
              </w:rPr>
              <w:t>1.1.2</w:t>
            </w:r>
          </w:p>
        </w:tc>
        <w:tc>
          <w:tcPr>
            <w:tcW w:w="38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spacing w:lineRule="auto" w:line="276"/>
              <w:jc w:val="both"/>
              <w:rPr/>
            </w:pPr>
            <w:r>
              <w:rPr>
                <w:color w:val="000000"/>
              </w:rPr>
              <w:t>Cart away surplus excavated material and deposit at an appropriate tip</w:t>
            </w:r>
          </w:p>
        </w:tc>
        <w:tc>
          <w:tcPr>
            <w:tcW w:w="91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jc w:val="both"/>
              <w:rPr/>
            </w:pPr>
            <w:r>
              <w:rPr>
                <w:color w:val="000000"/>
              </w:rPr>
              <w:t>m</w:t>
            </w:r>
            <w:r>
              <w:rPr>
                <w:color w:val="000000"/>
                <w:vertAlign w:val="superscript"/>
              </w:rPr>
              <w:t>3</w:t>
            </w:r>
          </w:p>
          <w:p>
            <w:pPr>
              <w:pStyle w:val="Normal"/>
              <w:jc w:val="both"/>
              <w:rPr/>
            </w:pPr>
            <w:r>
              <w:rPr>
                <w:color w:val="000000"/>
              </w:rPr>
              <w:t> </w:t>
            </w:r>
          </w:p>
        </w:tc>
        <w:tc>
          <w:tcPr>
            <w:tcW w:w="75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jc w:val="both"/>
              <w:rPr/>
            </w:pPr>
            <w:r>
              <w:rPr>
                <w:color w:val="000000"/>
              </w:rPr>
              <w:t>15</w:t>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jc w:val="both"/>
              <w:rPr/>
            </w:pPr>
            <w:r>
              <w:rPr>
                <w:color w:val="000000"/>
              </w:rPr>
              <w:t>22.00</w:t>
            </w:r>
          </w:p>
        </w:tc>
        <w:tc>
          <w:tcPr>
            <w:tcW w:w="14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jc w:val="both"/>
              <w:rPr/>
            </w:pPr>
            <w:r>
              <w:rPr>
                <w:color w:val="000000"/>
              </w:rPr>
              <w:t>330.00</w:t>
            </w:r>
          </w:p>
        </w:tc>
      </w:tr>
      <w:tr>
        <w:trPr>
          <w:trHeight w:val="935" w:hRule="atLeast"/>
        </w:trPr>
        <w:tc>
          <w:tcPr>
            <w:tcW w:w="8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pPr>
            <w:r>
              <w:rPr>
                <w:color w:val="000000"/>
              </w:rPr>
              <w:t>1.1.3</w:t>
            </w:r>
          </w:p>
        </w:tc>
        <w:tc>
          <w:tcPr>
            <w:tcW w:w="38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spacing w:lineRule="auto" w:line="276"/>
              <w:jc w:val="both"/>
              <w:rPr/>
            </w:pPr>
            <w:r>
              <w:rPr>
                <w:color w:val="000000"/>
              </w:rPr>
              <w:t>Excavate for the hard core fill to depth of 20cm from the cleared surface (NGL).</w:t>
            </w:r>
          </w:p>
        </w:tc>
        <w:tc>
          <w:tcPr>
            <w:tcW w:w="91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jc w:val="both"/>
              <w:rPr/>
            </w:pPr>
            <w:r>
              <w:rPr>
                <w:color w:val="000000"/>
              </w:rPr>
              <w:t>m</w:t>
            </w:r>
            <w:r>
              <w:rPr>
                <w:color w:val="000000"/>
                <w:vertAlign w:val="superscript"/>
              </w:rPr>
              <w:t>3</w:t>
            </w:r>
          </w:p>
          <w:p>
            <w:pPr>
              <w:pStyle w:val="Normal"/>
              <w:jc w:val="both"/>
              <w:rPr/>
            </w:pPr>
            <w:r>
              <w:rPr>
                <w:color w:val="000000"/>
              </w:rPr>
              <w:t> </w:t>
            </w:r>
          </w:p>
        </w:tc>
        <w:tc>
          <w:tcPr>
            <w:tcW w:w="75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jc w:val="both"/>
              <w:rPr/>
            </w:pPr>
            <w:r>
              <w:rPr>
                <w:color w:val="000000"/>
              </w:rPr>
              <w:t>3</w:t>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jc w:val="both"/>
              <w:rPr/>
            </w:pPr>
            <w:r>
              <w:rPr>
                <w:color w:val="000000"/>
              </w:rPr>
              <w:t>14.00</w:t>
            </w:r>
          </w:p>
        </w:tc>
        <w:tc>
          <w:tcPr>
            <w:tcW w:w="14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jc w:val="both"/>
              <w:rPr/>
            </w:pPr>
            <w:r>
              <w:rPr>
                <w:color w:val="000000"/>
              </w:rPr>
              <w:t>42.00</w:t>
            </w:r>
          </w:p>
        </w:tc>
      </w:tr>
      <w:tr>
        <w:trPr>
          <w:trHeight w:val="962" w:hRule="atLeast"/>
        </w:trPr>
        <w:tc>
          <w:tcPr>
            <w:tcW w:w="8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pPr>
            <w:r>
              <w:rPr>
                <w:color w:val="000000"/>
              </w:rPr>
              <w:t>1.1.4</w:t>
            </w:r>
          </w:p>
        </w:tc>
        <w:tc>
          <w:tcPr>
            <w:tcW w:w="38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spacing w:lineRule="auto" w:line="276"/>
              <w:jc w:val="both"/>
              <w:rPr/>
            </w:pPr>
            <w:r>
              <w:rPr>
                <w:color w:val="000000"/>
              </w:rPr>
              <w:t>25cm thick basaltic or equivalent hard core blended with stone chips and aggregates.</w:t>
            </w:r>
          </w:p>
        </w:tc>
        <w:tc>
          <w:tcPr>
            <w:tcW w:w="91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jc w:val="both"/>
              <w:rPr/>
            </w:pPr>
            <w:r>
              <w:rPr>
                <w:color w:val="000000"/>
              </w:rPr>
              <w:t>m</w:t>
            </w:r>
            <w:r>
              <w:rPr>
                <w:color w:val="000000"/>
                <w:vertAlign w:val="superscript"/>
              </w:rPr>
              <w:t>3</w:t>
            </w:r>
          </w:p>
          <w:p>
            <w:pPr>
              <w:pStyle w:val="Normal"/>
              <w:jc w:val="both"/>
              <w:rPr/>
            </w:pPr>
            <w:r>
              <w:rPr>
                <w:color w:val="000000"/>
              </w:rPr>
              <w:t> </w:t>
            </w:r>
          </w:p>
        </w:tc>
        <w:tc>
          <w:tcPr>
            <w:tcW w:w="75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jc w:val="both"/>
              <w:rPr/>
            </w:pPr>
            <w:r>
              <w:rPr>
                <w:color w:val="000000"/>
              </w:rPr>
              <w:t>12.5</w:t>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jc w:val="both"/>
              <w:rPr/>
            </w:pPr>
            <w:r>
              <w:rPr>
                <w:color w:val="000000"/>
              </w:rPr>
              <w:t>14.00</w:t>
            </w:r>
          </w:p>
        </w:tc>
        <w:tc>
          <w:tcPr>
            <w:tcW w:w="14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jc w:val="both"/>
              <w:rPr/>
            </w:pPr>
            <w:r>
              <w:rPr>
                <w:color w:val="000000"/>
              </w:rPr>
              <w:t>175.00</w:t>
            </w:r>
          </w:p>
        </w:tc>
      </w:tr>
      <w:tr>
        <w:trPr>
          <w:trHeight w:val="1500" w:hRule="atLeast"/>
        </w:trPr>
        <w:tc>
          <w:tcPr>
            <w:tcW w:w="8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pPr>
            <w:r>
              <w:rPr>
                <w:color w:val="000000"/>
              </w:rPr>
              <w:t>1.1.5</w:t>
            </w:r>
          </w:p>
        </w:tc>
        <w:tc>
          <w:tcPr>
            <w:tcW w:w="38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spacing w:lineRule="auto" w:line="276"/>
              <w:jc w:val="both"/>
              <w:rPr/>
            </w:pPr>
            <w:r>
              <w:rPr>
                <w:color w:val="000000"/>
              </w:rPr>
              <w:t>Excavation 1m downstream of the waste manhole and soak-away-pit of 1.5x2x2m filled with gravel and boulders and connected by PVC drainpipe.</w:t>
            </w:r>
          </w:p>
        </w:tc>
        <w:tc>
          <w:tcPr>
            <w:tcW w:w="91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jc w:val="both"/>
              <w:rPr/>
            </w:pPr>
            <w:r>
              <w:rPr>
                <w:color w:val="000000"/>
              </w:rPr>
              <w:t>m</w:t>
            </w:r>
            <w:r>
              <w:rPr>
                <w:color w:val="000000"/>
                <w:vertAlign w:val="superscript"/>
              </w:rPr>
              <w:t>3</w:t>
            </w:r>
          </w:p>
          <w:p>
            <w:pPr>
              <w:pStyle w:val="Normal"/>
              <w:jc w:val="both"/>
              <w:rPr/>
            </w:pPr>
            <w:r>
              <w:rPr>
                <w:color w:val="000000"/>
              </w:rPr>
              <w:t> </w:t>
            </w:r>
          </w:p>
        </w:tc>
        <w:tc>
          <w:tcPr>
            <w:tcW w:w="75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jc w:val="both"/>
              <w:rPr/>
            </w:pPr>
            <w:r>
              <w:rPr>
                <w:color w:val="000000"/>
              </w:rPr>
              <w:t>6</w:t>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jc w:val="both"/>
              <w:rPr/>
            </w:pPr>
            <w:r>
              <w:rPr>
                <w:color w:val="000000"/>
              </w:rPr>
              <w:t>20.00</w:t>
            </w:r>
          </w:p>
        </w:tc>
        <w:tc>
          <w:tcPr>
            <w:tcW w:w="14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jc w:val="both"/>
              <w:rPr/>
            </w:pPr>
            <w:r>
              <w:rPr>
                <w:color w:val="000000"/>
              </w:rPr>
              <w:t>120.00</w:t>
            </w:r>
          </w:p>
        </w:tc>
      </w:tr>
      <w:tr>
        <w:trPr>
          <w:trHeight w:val="374" w:hRule="exact"/>
        </w:trPr>
        <w:tc>
          <w:tcPr>
            <w:tcW w:w="4703"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pPr>
            <w:r>
              <w:rPr>
                <w:b/>
                <w:color w:val="000000"/>
              </w:rPr>
              <w:t>Subtotal</w:t>
            </w:r>
          </w:p>
        </w:tc>
        <w:tc>
          <w:tcPr>
            <w:tcW w:w="91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p>
            <w:pPr>
              <w:pStyle w:val="Normal"/>
              <w:jc w:val="both"/>
              <w:rPr>
                <w:color w:val="000000"/>
              </w:rPr>
            </w:pPr>
            <w:r>
              <w:rPr>
                <w:color w:val="000000"/>
              </w:rPr>
            </w:r>
          </w:p>
        </w:tc>
        <w:tc>
          <w:tcPr>
            <w:tcW w:w="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4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pPr>
            <w:r>
              <w:fldChar w:fldCharType="begin"/>
            </w:r>
            <w:r>
              <w:instrText>=SUM(ABOVE) \# "#,##0.00"</w:instrText>
            </w:r>
            <w:r>
              <w:fldChar w:fldCharType="separate"/>
            </w:r>
            <w:bookmarkStart w:id="72" w:name="__Fieldmark__2175_1742676575"/>
            <w:r>
              <w:rPr/>
            </w:r>
            <w:r>
              <w:rPr>
                <w:b/>
                <w:bCs/>
                <w:color w:val="000000" w:themeColor="text1"/>
              </w:rPr>
              <w:t>2</w:t>
            </w:r>
            <w:bookmarkStart w:id="73" w:name="__Fieldmark__2164_1089705309"/>
            <w:r>
              <w:rPr>
                <w:b/>
                <w:bCs/>
                <w:color w:val="000000" w:themeColor="text1"/>
              </w:rPr>
              <w:t>,</w:t>
            </w:r>
            <w:bookmarkStart w:id="74" w:name="__Fieldmark__2152_1764428897"/>
            <w:r>
              <w:rPr>
                <w:b/>
                <w:bCs/>
                <w:color w:val="000000" w:themeColor="text1"/>
              </w:rPr>
              <w:t>2</w:t>
            </w:r>
            <w:bookmarkStart w:id="75" w:name="__Fieldmark__2146_1398753991"/>
            <w:r>
              <w:rPr>
                <w:b/>
                <w:bCs/>
                <w:color w:val="000000" w:themeColor="text1"/>
              </w:rPr>
              <w:t>1</w:t>
            </w:r>
            <w:bookmarkStart w:id="76" w:name="__Fieldmark__2138_1388824934"/>
            <w:r>
              <w:rPr>
                <w:b/>
                <w:bCs/>
                <w:color w:val="000000" w:themeColor="text1"/>
              </w:rPr>
              <w:t>7</w:t>
            </w:r>
            <w:bookmarkStart w:id="77" w:name="__Fieldmark__2165_806533968"/>
            <w:r>
              <w:rPr>
                <w:b/>
                <w:bCs/>
                <w:color w:val="000000" w:themeColor="text1"/>
              </w:rPr>
              <w:t>.</w:t>
            </w:r>
            <w:bookmarkStart w:id="78" w:name="__Fieldmark__2159_692849922"/>
            <w:r>
              <w:rPr>
                <w:b/>
                <w:bCs/>
                <w:color w:val="000000" w:themeColor="text1"/>
              </w:rPr>
              <w:t>0</w:t>
            </w:r>
            <w:bookmarkStart w:id="79" w:name="__Fieldmark__2163_1165502535"/>
            <w:r>
              <w:rPr>
                <w:b/>
                <w:bCs/>
                <w:color w:val="000000" w:themeColor="text1"/>
              </w:rPr>
              <w:t>0</w:t>
            </w:r>
            <w:bookmarkStart w:id="80" w:name="__Fieldmark__2580_157070116"/>
            <w:bookmarkEnd w:id="72"/>
            <w:bookmarkEnd w:id="73"/>
            <w:bookmarkEnd w:id="74"/>
            <w:bookmarkEnd w:id="75"/>
            <w:bookmarkEnd w:id="76"/>
            <w:bookmarkEnd w:id="77"/>
            <w:bookmarkEnd w:id="78"/>
            <w:bookmarkEnd w:id="79"/>
            <w:bookmarkEnd w:id="80"/>
            <w:r>
              <w:rPr/>
            </w:r>
            <w:r>
              <w:fldChar w:fldCharType="end"/>
            </w:r>
          </w:p>
        </w:tc>
      </w:tr>
      <w:tr>
        <w:trPr>
          <w:trHeight w:val="375" w:hRule="atLeast"/>
        </w:trPr>
        <w:tc>
          <w:tcPr>
            <w:tcW w:w="935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Titolo2"/>
              <w:numPr>
                <w:ilvl w:val="1"/>
                <w:numId w:val="13"/>
              </w:numPr>
              <w:spacing w:before="200" w:after="0"/>
              <w:jc w:val="both"/>
              <w:rPr/>
            </w:pPr>
            <w:bookmarkStart w:id="81" w:name="_Toc3914465"/>
            <w:bookmarkEnd w:id="81"/>
            <w:r>
              <w:rPr>
                <w:rFonts w:cs="Times New Roman" w:ascii="Times New Roman" w:hAnsi="Times New Roman"/>
                <w:color w:val="000000"/>
                <w:sz w:val="24"/>
                <w:szCs w:val="24"/>
              </w:rPr>
              <w:t>CONCRETE WORK</w:t>
            </w:r>
          </w:p>
        </w:tc>
      </w:tr>
      <w:tr>
        <w:trPr>
          <w:trHeight w:val="620" w:hRule="atLeast"/>
        </w:trPr>
        <w:tc>
          <w:tcPr>
            <w:tcW w:w="8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pPr>
            <w:r>
              <w:rPr>
                <w:color w:val="000000"/>
              </w:rPr>
              <w:t>1.2.1</w:t>
            </w:r>
          </w:p>
        </w:tc>
        <w:tc>
          <w:tcPr>
            <w:tcW w:w="38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pPr>
            <w:r>
              <w:rPr>
                <w:color w:val="000000"/>
              </w:rPr>
              <w:t>Lean concrete C-5, 5cm thick above the hard core.</w:t>
            </w:r>
          </w:p>
        </w:tc>
        <w:tc>
          <w:tcPr>
            <w:tcW w:w="91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pPr>
            <w:r>
              <w:rPr>
                <w:color w:val="000000"/>
              </w:rPr>
              <w:t>m</w:t>
            </w:r>
            <w:r>
              <w:rPr>
                <w:color w:val="000000"/>
                <w:vertAlign w:val="superscript"/>
              </w:rPr>
              <w:t>2</w:t>
            </w:r>
          </w:p>
          <w:p>
            <w:pPr>
              <w:pStyle w:val="Normal"/>
              <w:jc w:val="both"/>
              <w:rPr>
                <w:color w:val="000000"/>
              </w:rPr>
            </w:pPr>
            <w:r>
              <w:rPr>
                <w:color w:val="000000"/>
              </w:rPr>
            </w:r>
          </w:p>
        </w:tc>
        <w:tc>
          <w:tcPr>
            <w:tcW w:w="75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pPr>
            <w:r>
              <w:rPr>
                <w:color w:val="000000"/>
              </w:rPr>
              <w:t>50</w:t>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8" w:type="dxa"/>
            </w:tcMar>
            <w:vAlign w:val="center"/>
          </w:tcPr>
          <w:p>
            <w:pPr>
              <w:pStyle w:val="Normal"/>
              <w:jc w:val="both"/>
              <w:rPr/>
            </w:pPr>
            <w:r>
              <w:rPr>
                <w:color w:val="000000"/>
              </w:rPr>
              <w:t>10</w:t>
            </w:r>
          </w:p>
        </w:tc>
        <w:tc>
          <w:tcPr>
            <w:tcW w:w="14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pPr>
            <w:r>
              <w:rPr>
                <w:color w:val="000000"/>
              </w:rPr>
              <w:t>500.00</w:t>
            </w:r>
          </w:p>
        </w:tc>
      </w:tr>
      <w:tr>
        <w:trPr>
          <w:trHeight w:val="962" w:hRule="atLeast"/>
        </w:trPr>
        <w:tc>
          <w:tcPr>
            <w:tcW w:w="8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pPr>
            <w:r>
              <w:rPr>
                <w:color w:val="000000"/>
              </w:rPr>
              <w:t>1.2.2</w:t>
            </w:r>
          </w:p>
        </w:tc>
        <w:tc>
          <w:tcPr>
            <w:tcW w:w="38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pPr>
            <w:r>
              <w:rPr>
                <w:color w:val="000000"/>
              </w:rPr>
              <w:t>10cm thick concrete for floor slab class C-25, with minimum cement content ratio of 360Kg/ m3 of concrete.</w:t>
            </w:r>
          </w:p>
        </w:tc>
        <w:tc>
          <w:tcPr>
            <w:tcW w:w="91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pPr>
            <w:r>
              <w:rPr>
                <w:color w:val="000000"/>
              </w:rPr>
              <w:t>m</w:t>
            </w:r>
            <w:r>
              <w:rPr>
                <w:color w:val="000000"/>
                <w:vertAlign w:val="superscript"/>
              </w:rPr>
              <w:t>3</w:t>
            </w:r>
          </w:p>
          <w:p>
            <w:pPr>
              <w:pStyle w:val="Normal"/>
              <w:jc w:val="both"/>
              <w:rPr>
                <w:color w:val="000000"/>
              </w:rPr>
            </w:pPr>
            <w:r>
              <w:rPr>
                <w:color w:val="000000"/>
              </w:rPr>
            </w:r>
          </w:p>
        </w:tc>
        <w:tc>
          <w:tcPr>
            <w:tcW w:w="75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pPr>
            <w:r>
              <w:rPr>
                <w:color w:val="000000"/>
              </w:rPr>
              <w:t>5</w:t>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8" w:type="dxa"/>
            </w:tcMar>
            <w:vAlign w:val="center"/>
          </w:tcPr>
          <w:p>
            <w:pPr>
              <w:pStyle w:val="Normal"/>
              <w:jc w:val="both"/>
              <w:rPr/>
            </w:pPr>
            <w:r>
              <w:rPr>
                <w:color w:val="000000"/>
              </w:rPr>
              <w:t>200</w:t>
            </w:r>
          </w:p>
        </w:tc>
        <w:tc>
          <w:tcPr>
            <w:tcW w:w="14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pPr>
            <w:r>
              <w:rPr>
                <w:color w:val="000000"/>
              </w:rPr>
              <w:t>1,000.00</w:t>
            </w:r>
          </w:p>
        </w:tc>
      </w:tr>
      <w:tr>
        <w:trPr>
          <w:trHeight w:val="692" w:hRule="atLeast"/>
        </w:trPr>
        <w:tc>
          <w:tcPr>
            <w:tcW w:w="8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pPr>
            <w:r>
              <w:rPr>
                <w:color w:val="000000"/>
              </w:rPr>
              <w:t>1.2.3</w:t>
            </w:r>
          </w:p>
        </w:tc>
        <w:tc>
          <w:tcPr>
            <w:tcW w:w="38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pPr>
            <w:r>
              <w:rPr>
                <w:color w:val="000000"/>
              </w:rPr>
              <w:t>Construct manhole (valve chambers) in HCB walls with lockable cover metal of internal size 60X60cm and depth 70cm.</w:t>
            </w:r>
          </w:p>
        </w:tc>
        <w:tc>
          <w:tcPr>
            <w:tcW w:w="91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pPr>
            <w:r>
              <w:rPr>
                <w:color w:val="000000"/>
              </w:rPr>
              <w:t>Pcs</w:t>
            </w:r>
          </w:p>
        </w:tc>
        <w:tc>
          <w:tcPr>
            <w:tcW w:w="75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pPr>
            <w:r>
              <w:rPr>
                <w:color w:val="000000"/>
              </w:rPr>
              <w:t>1</w:t>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tcMar>
              <w:left w:w="68" w:type="dxa"/>
            </w:tcMar>
            <w:vAlign w:val="center"/>
          </w:tcPr>
          <w:p>
            <w:pPr>
              <w:pStyle w:val="Normal"/>
              <w:spacing w:lineRule="auto" w:line="276"/>
              <w:jc w:val="both"/>
              <w:rPr/>
            </w:pPr>
            <w:r>
              <w:rPr>
                <w:color w:val="000000"/>
              </w:rPr>
              <w:t>350.00</w:t>
            </w:r>
          </w:p>
        </w:tc>
        <w:tc>
          <w:tcPr>
            <w:tcW w:w="14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pPr>
            <w:r>
              <w:rPr>
                <w:color w:val="000000"/>
              </w:rPr>
              <w:t>350.00</w:t>
            </w:r>
          </w:p>
        </w:tc>
      </w:tr>
      <w:tr>
        <w:trPr>
          <w:trHeight w:val="374" w:hRule="exact"/>
        </w:trPr>
        <w:tc>
          <w:tcPr>
            <w:tcW w:w="4703"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pPr>
            <w:r>
              <w:rPr>
                <w:b/>
                <w:color w:val="000000"/>
              </w:rPr>
              <w:t>Subtotal</w:t>
            </w:r>
          </w:p>
        </w:tc>
        <w:tc>
          <w:tcPr>
            <w:tcW w:w="91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p>
            <w:pPr>
              <w:pStyle w:val="Normal"/>
              <w:jc w:val="both"/>
              <w:rPr>
                <w:color w:val="000000"/>
              </w:rPr>
            </w:pPr>
            <w:r>
              <w:rPr>
                <w:color w:val="000000"/>
              </w:rPr>
            </w:r>
          </w:p>
        </w:tc>
        <w:tc>
          <w:tcPr>
            <w:tcW w:w="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4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pPr>
            <w:r>
              <w:fldChar w:fldCharType="begin"/>
            </w:r>
            <w:r>
              <w:instrText>=SUM(ABOVE) \# "#,##0.00"</w:instrText>
            </w:r>
            <w:r>
              <w:fldChar w:fldCharType="separate"/>
            </w:r>
            <w:bookmarkStart w:id="82" w:name="__Fieldmark__2235_1742676575"/>
            <w:r>
              <w:rPr/>
            </w:r>
            <w:r>
              <w:rPr>
                <w:b/>
                <w:bCs/>
                <w:color w:val="000000" w:themeColor="text1"/>
              </w:rPr>
              <w:t>1</w:t>
            </w:r>
            <w:bookmarkStart w:id="83" w:name="__Fieldmark__2220_1089705309"/>
            <w:r>
              <w:rPr>
                <w:b/>
                <w:bCs/>
                <w:color w:val="000000" w:themeColor="text1"/>
              </w:rPr>
              <w:t>,</w:t>
            </w:r>
            <w:bookmarkStart w:id="84" w:name="__Fieldmark__2204_1764428897"/>
            <w:r>
              <w:rPr>
                <w:b/>
                <w:bCs/>
                <w:color w:val="000000" w:themeColor="text1"/>
              </w:rPr>
              <w:t>8</w:t>
            </w:r>
            <w:bookmarkStart w:id="85" w:name="__Fieldmark__2194_1398753991"/>
            <w:r>
              <w:rPr>
                <w:b/>
                <w:bCs/>
                <w:color w:val="000000" w:themeColor="text1"/>
              </w:rPr>
              <w:t>5</w:t>
            </w:r>
            <w:bookmarkStart w:id="86" w:name="__Fieldmark__2182_1388824934"/>
            <w:r>
              <w:rPr>
                <w:b/>
                <w:bCs/>
                <w:color w:val="000000" w:themeColor="text1"/>
              </w:rPr>
              <w:t>0</w:t>
            </w:r>
            <w:bookmarkStart w:id="87" w:name="__Fieldmark__2205_806533968"/>
            <w:r>
              <w:rPr>
                <w:b/>
                <w:bCs/>
                <w:color w:val="000000" w:themeColor="text1"/>
              </w:rPr>
              <w:t>.</w:t>
            </w:r>
            <w:bookmarkStart w:id="88" w:name="__Fieldmark__2195_692849922"/>
            <w:r>
              <w:rPr>
                <w:b/>
                <w:bCs/>
                <w:color w:val="000000" w:themeColor="text1"/>
              </w:rPr>
              <w:t>0</w:t>
            </w:r>
            <w:bookmarkStart w:id="89" w:name="__Fieldmark__2195_1165502535"/>
            <w:r>
              <w:rPr>
                <w:b/>
                <w:bCs/>
                <w:color w:val="000000" w:themeColor="text1"/>
              </w:rPr>
              <w:t>0</w:t>
            </w:r>
            <w:bookmarkStart w:id="90" w:name="__Fieldmark__2613_157070116"/>
            <w:bookmarkEnd w:id="82"/>
            <w:bookmarkEnd w:id="83"/>
            <w:bookmarkEnd w:id="84"/>
            <w:bookmarkEnd w:id="85"/>
            <w:bookmarkEnd w:id="86"/>
            <w:bookmarkEnd w:id="87"/>
            <w:bookmarkEnd w:id="88"/>
            <w:bookmarkEnd w:id="89"/>
            <w:bookmarkEnd w:id="90"/>
            <w:r>
              <w:rPr/>
            </w:r>
            <w:r>
              <w:fldChar w:fldCharType="end"/>
            </w:r>
          </w:p>
        </w:tc>
      </w:tr>
      <w:tr>
        <w:trPr>
          <w:trHeight w:val="375" w:hRule="atLeast"/>
        </w:trPr>
        <w:tc>
          <w:tcPr>
            <w:tcW w:w="935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Titolo2"/>
              <w:numPr>
                <w:ilvl w:val="1"/>
                <w:numId w:val="13"/>
              </w:numPr>
              <w:spacing w:before="200" w:after="0"/>
              <w:jc w:val="both"/>
              <w:rPr/>
            </w:pPr>
            <w:bookmarkStart w:id="91" w:name="_Toc3914466"/>
            <w:bookmarkEnd w:id="91"/>
            <w:r>
              <w:rPr>
                <w:rFonts w:cs="Times New Roman" w:ascii="Times New Roman" w:hAnsi="Times New Roman"/>
                <w:color w:val="000000"/>
                <w:sz w:val="24"/>
                <w:szCs w:val="24"/>
              </w:rPr>
              <w:t>PE RESERIVIOR</w:t>
            </w:r>
          </w:p>
        </w:tc>
      </w:tr>
      <w:tr>
        <w:trPr>
          <w:trHeight w:val="375" w:hRule="atLeast"/>
        </w:trPr>
        <w:tc>
          <w:tcPr>
            <w:tcW w:w="8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pPr>
            <w:r>
              <w:rPr>
                <w:color w:val="000000"/>
              </w:rPr>
              <w:t>1.3.1</w:t>
            </w:r>
          </w:p>
        </w:tc>
        <w:tc>
          <w:tcPr>
            <w:tcW w:w="38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pPr>
            <w:r>
              <w:rPr>
                <w:color w:val="000000"/>
              </w:rPr>
              <w:t>Reservoir (PE)* Each Reservoir is 7,800Ls for a total  amount of 31,200 L</w:t>
            </w:r>
          </w:p>
        </w:tc>
        <w:tc>
          <w:tcPr>
            <w:tcW w:w="91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pPr>
            <w:r>
              <w:rPr>
                <w:color w:val="000000"/>
              </w:rPr>
              <w:t>Pcs.</w:t>
            </w:r>
          </w:p>
        </w:tc>
        <w:tc>
          <w:tcPr>
            <w:tcW w:w="75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pPr>
            <w:r>
              <w:rPr>
                <w:color w:val="000000"/>
              </w:rPr>
              <w:t>4</w:t>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pPr>
            <w:r>
              <w:rPr>
                <w:color w:val="000000" w:themeColor="text1"/>
              </w:rPr>
              <w:t>900.00</w:t>
            </w:r>
          </w:p>
        </w:tc>
        <w:tc>
          <w:tcPr>
            <w:tcW w:w="14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pPr>
            <w:r>
              <w:rPr>
                <w:color w:val="000000"/>
              </w:rPr>
              <w:t>3,600.00</w:t>
            </w:r>
          </w:p>
        </w:tc>
      </w:tr>
      <w:tr>
        <w:trPr>
          <w:trHeight w:val="375" w:hRule="atLeast"/>
        </w:trPr>
        <w:tc>
          <w:tcPr>
            <w:tcW w:w="8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pPr>
            <w:r>
              <w:rPr>
                <w:color w:val="000000"/>
              </w:rPr>
              <w:t>1.3.2</w:t>
            </w:r>
          </w:p>
        </w:tc>
        <w:tc>
          <w:tcPr>
            <w:tcW w:w="38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pPr>
            <w:r>
              <w:rPr>
                <w:color w:val="000000"/>
              </w:rPr>
              <w:t>Metal fences (each m2x2,40) for reservoier fencing tree system</w:t>
            </w:r>
          </w:p>
        </w:tc>
        <w:tc>
          <w:tcPr>
            <w:tcW w:w="91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pPr>
            <w:r>
              <w:rPr>
                <w:color w:val="000000"/>
              </w:rPr>
              <w:t>set</w:t>
            </w:r>
          </w:p>
        </w:tc>
        <w:tc>
          <w:tcPr>
            <w:tcW w:w="75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pPr>
            <w:r>
              <w:rPr>
                <w:color w:val="000000"/>
              </w:rPr>
              <w:t>15</w:t>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pPr>
            <w:r>
              <w:rPr>
                <w:color w:val="000000"/>
              </w:rPr>
              <w:t>70.00</w:t>
            </w:r>
          </w:p>
        </w:tc>
        <w:tc>
          <w:tcPr>
            <w:tcW w:w="14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pPr>
            <w:r>
              <w:rPr>
                <w:color w:val="000000"/>
              </w:rPr>
              <w:t>1,050.00</w:t>
            </w:r>
          </w:p>
        </w:tc>
      </w:tr>
      <w:tr>
        <w:trPr>
          <w:trHeight w:val="374" w:hRule="exact"/>
        </w:trPr>
        <w:tc>
          <w:tcPr>
            <w:tcW w:w="4703"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pPr>
            <w:r>
              <w:rPr>
                <w:b/>
                <w:color w:val="000000"/>
              </w:rPr>
              <w:t>Subtotal</w:t>
            </w:r>
          </w:p>
        </w:tc>
        <w:tc>
          <w:tcPr>
            <w:tcW w:w="91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p>
            <w:pPr>
              <w:pStyle w:val="Normal"/>
              <w:jc w:val="both"/>
              <w:rPr>
                <w:color w:val="000000"/>
              </w:rPr>
            </w:pPr>
            <w:r>
              <w:rPr>
                <w:color w:val="000000"/>
              </w:rPr>
            </w:r>
          </w:p>
        </w:tc>
        <w:tc>
          <w:tcPr>
            <w:tcW w:w="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4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pPr>
            <w:r>
              <w:rPr>
                <w:b/>
                <w:color w:val="000000"/>
              </w:rPr>
              <w:t>4,650.00</w:t>
            </w:r>
          </w:p>
        </w:tc>
      </w:tr>
      <w:tr>
        <w:trPr>
          <w:trHeight w:val="374" w:hRule="exact"/>
        </w:trPr>
        <w:tc>
          <w:tcPr>
            <w:tcW w:w="4703"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pPr>
            <w:r>
              <w:rPr>
                <w:b/>
                <w:color w:val="000000"/>
              </w:rPr>
              <w:t>TOTAL</w:t>
            </w:r>
          </w:p>
        </w:tc>
        <w:tc>
          <w:tcPr>
            <w:tcW w:w="91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7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4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pPr>
            <w:r>
              <w:rPr>
                <w:b/>
                <w:color w:val="000000"/>
              </w:rPr>
              <w:t>8,717.00</w:t>
            </w:r>
          </w:p>
          <w:p>
            <w:pPr>
              <w:pStyle w:val="Normal"/>
              <w:jc w:val="both"/>
              <w:rPr>
                <w:b/>
                <w:b/>
                <w:color w:val="000000"/>
              </w:rPr>
            </w:pPr>
            <w:r>
              <w:rPr>
                <w:b/>
                <w:color w:val="000000"/>
              </w:rPr>
            </w:r>
          </w:p>
        </w:tc>
      </w:tr>
    </w:tbl>
    <w:p>
      <w:pPr>
        <w:pStyle w:val="Titolo2"/>
        <w:numPr>
          <w:ilvl w:val="0"/>
          <w:numId w:val="0"/>
        </w:numPr>
        <w:ind w:left="576" w:hanging="576"/>
        <w:jc w:val="center"/>
        <w:rPr>
          <w:rFonts w:ascii="Times New Roman" w:hAnsi="Times New Roman" w:cs="Times New Roman"/>
          <w:color w:val="000000" w:themeColor="text1"/>
          <w:sz w:val="24"/>
        </w:rPr>
      </w:pPr>
      <w:r>
        <w:rPr>
          <w:rFonts w:cs="Times New Roman" w:ascii="Times New Roman" w:hAnsi="Times New Roman"/>
          <w:color w:val="000000" w:themeColor="text1"/>
          <w:sz w:val="24"/>
        </w:rPr>
      </w:r>
    </w:p>
    <w:p>
      <w:pPr>
        <w:pStyle w:val="Titolo2"/>
        <w:numPr>
          <w:ilvl w:val="0"/>
          <w:numId w:val="0"/>
        </w:numPr>
        <w:ind w:left="576" w:hanging="576"/>
        <w:jc w:val="center"/>
        <w:rPr/>
      </w:pPr>
      <w:bookmarkStart w:id="92" w:name="_Toc3914467"/>
      <w:bookmarkEnd w:id="92"/>
      <w:r>
        <w:rPr>
          <w:rFonts w:cs="Times New Roman" w:ascii="Times New Roman" w:hAnsi="Times New Roman"/>
          <w:color w:val="000000" w:themeColor="text1"/>
          <w:sz w:val="24"/>
        </w:rPr>
        <w:t>Annex 2 – Public Fountain (Single Public Fountain)</w:t>
      </w:r>
    </w:p>
    <w:tbl>
      <w:tblPr>
        <w:tblW w:w="5000" w:type="pct"/>
        <w:jc w:val="left"/>
        <w:tblInd w:w="-38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8" w:type="dxa"/>
          <w:bottom w:w="0" w:type="dxa"/>
          <w:right w:w="108" w:type="dxa"/>
        </w:tblCellMar>
        <w:tblLook w:val="04a0"/>
      </w:tblPr>
      <w:tblGrid>
        <w:gridCol w:w="814"/>
        <w:gridCol w:w="14"/>
        <w:gridCol w:w="14"/>
        <w:gridCol w:w="16"/>
        <w:gridCol w:w="3835"/>
        <w:gridCol w:w="4"/>
        <w:gridCol w:w="3"/>
        <w:gridCol w:w="2"/>
        <w:gridCol w:w="1"/>
        <w:gridCol w:w="1"/>
        <w:gridCol w:w="3"/>
        <w:gridCol w:w="5"/>
        <w:gridCol w:w="3"/>
        <w:gridCol w:w="1"/>
        <w:gridCol w:w="900"/>
        <w:gridCol w:w="2"/>
        <w:gridCol w:w="8"/>
        <w:gridCol w:w="1"/>
        <w:gridCol w:w="1"/>
        <w:gridCol w:w="0"/>
        <w:gridCol w:w="4"/>
        <w:gridCol w:w="5"/>
        <w:gridCol w:w="3"/>
        <w:gridCol w:w="1"/>
        <w:gridCol w:w="736"/>
        <w:gridCol w:w="0"/>
        <w:gridCol w:w="8"/>
        <w:gridCol w:w="2"/>
        <w:gridCol w:w="1"/>
        <w:gridCol w:w="1"/>
        <w:gridCol w:w="4"/>
        <w:gridCol w:w="3"/>
        <w:gridCol w:w="1"/>
        <w:gridCol w:w="2"/>
        <w:gridCol w:w="1490"/>
        <w:gridCol w:w="3"/>
        <w:gridCol w:w="10"/>
        <w:gridCol w:w="2"/>
        <w:gridCol w:w="2"/>
        <w:gridCol w:w="3"/>
        <w:gridCol w:w="2"/>
        <w:gridCol w:w="1"/>
        <w:gridCol w:w="0"/>
        <w:gridCol w:w="2"/>
        <w:gridCol w:w="1"/>
        <w:gridCol w:w="1399"/>
      </w:tblGrid>
      <w:tr>
        <w:trPr>
          <w:trHeight w:val="667" w:hRule="exact"/>
        </w:trPr>
        <w:tc>
          <w:tcPr>
            <w:tcW w:w="9314" w:type="dxa"/>
            <w:gridSpan w:val="4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Titolo2"/>
              <w:numPr>
                <w:ilvl w:val="1"/>
                <w:numId w:val="14"/>
              </w:numPr>
              <w:spacing w:before="200" w:after="0"/>
              <w:jc w:val="both"/>
              <w:rPr/>
            </w:pPr>
            <w:r>
              <w:rPr>
                <w:rFonts w:cs="Times New Roman" w:ascii="Times New Roman" w:hAnsi="Times New Roman"/>
                <w:color w:val="000000"/>
                <w:sz w:val="24"/>
                <w:szCs w:val="24"/>
              </w:rPr>
              <w:t xml:space="preserve"> </w:t>
            </w:r>
            <w:bookmarkStart w:id="93" w:name="_Toc3914468"/>
            <w:bookmarkEnd w:id="93"/>
            <w:r>
              <w:rPr>
                <w:rFonts w:cs="Times New Roman" w:ascii="Times New Roman" w:hAnsi="Times New Roman"/>
                <w:color w:val="000000"/>
                <w:sz w:val="24"/>
                <w:szCs w:val="24"/>
              </w:rPr>
              <w:t>EARTH WORK</w:t>
            </w:r>
          </w:p>
        </w:tc>
      </w:tr>
      <w:tr>
        <w:trPr>
          <w:trHeight w:val="1000" w:hRule="exact"/>
        </w:trPr>
        <w:tc>
          <w:tcPr>
            <w:tcW w:w="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spacing w:lineRule="auto" w:line="276"/>
              <w:jc w:val="both"/>
              <w:rPr>
                <w:b/>
                <w:b/>
                <w:color w:val="000000"/>
              </w:rPr>
            </w:pPr>
            <w:r>
              <w:rPr>
                <w:b/>
                <w:color w:val="000000"/>
              </w:rPr>
              <w:t>NO.</w:t>
            </w:r>
          </w:p>
        </w:tc>
        <w:tc>
          <w:tcPr>
            <w:tcW w:w="3902" w:type="dxa"/>
            <w:gridSpan w:val="1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spacing w:lineRule="auto" w:line="276"/>
              <w:jc w:val="both"/>
              <w:rPr>
                <w:b/>
                <w:b/>
                <w:color w:val="000000"/>
              </w:rPr>
            </w:pPr>
            <w:r>
              <w:rPr>
                <w:b/>
                <w:color w:val="000000"/>
              </w:rPr>
              <w:t>ITEM DESCRIPTION</w:t>
            </w:r>
          </w:p>
        </w:tc>
        <w:tc>
          <w:tcPr>
            <w:tcW w:w="924"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spacing w:lineRule="auto" w:line="276"/>
              <w:jc w:val="both"/>
              <w:rPr>
                <w:b/>
                <w:b/>
                <w:color w:val="000000"/>
              </w:rPr>
            </w:pPr>
            <w:r>
              <w:rPr>
                <w:b/>
                <w:color w:val="000000"/>
              </w:rPr>
              <w:t>UNIT</w:t>
            </w:r>
          </w:p>
        </w:tc>
        <w:tc>
          <w:tcPr>
            <w:tcW w:w="756"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spacing w:lineRule="auto" w:line="276"/>
              <w:jc w:val="both"/>
              <w:rPr>
                <w:b/>
                <w:b/>
                <w:color w:val="000000"/>
              </w:rPr>
            </w:pPr>
            <w:r>
              <w:rPr>
                <w:b/>
                <w:color w:val="000000"/>
              </w:rPr>
              <w:t>QTY</w:t>
            </w:r>
          </w:p>
        </w:tc>
        <w:tc>
          <w:tcPr>
            <w:tcW w:w="1516"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spacing w:lineRule="auto" w:line="276"/>
              <w:jc w:val="both"/>
              <w:rPr>
                <w:b/>
                <w:b/>
                <w:color w:val="000000"/>
              </w:rPr>
            </w:pPr>
            <w:r>
              <w:rPr>
                <w:b/>
                <w:color w:val="000000"/>
              </w:rPr>
              <w:t>UNIT PRICE (DOLLAR)</w:t>
            </w:r>
          </w:p>
        </w:tc>
        <w:tc>
          <w:tcPr>
            <w:tcW w:w="140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spacing w:lineRule="auto" w:line="276"/>
              <w:jc w:val="both"/>
              <w:rPr>
                <w:b/>
                <w:b/>
                <w:color w:val="000000"/>
              </w:rPr>
            </w:pPr>
            <w:r>
              <w:rPr>
                <w:b/>
                <w:color w:val="000000"/>
              </w:rPr>
              <w:t>TOTAL PRICE (DOLLAR)</w:t>
            </w:r>
          </w:p>
        </w:tc>
      </w:tr>
      <w:tr>
        <w:trPr>
          <w:trHeight w:val="692" w:hRule="atLeast"/>
        </w:trPr>
        <w:tc>
          <w:tcPr>
            <w:tcW w:w="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2.1.1</w:t>
            </w:r>
          </w:p>
        </w:tc>
        <w:tc>
          <w:tcPr>
            <w:tcW w:w="3902" w:type="dxa"/>
            <w:gridSpan w:val="1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Site preparation and clearing to remove the topsoil to a depth of 20cm.</w:t>
            </w:r>
          </w:p>
        </w:tc>
        <w:tc>
          <w:tcPr>
            <w:tcW w:w="924"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m</w:t>
            </w:r>
            <w:r>
              <w:rPr>
                <w:color w:val="000000"/>
                <w:vertAlign w:val="superscript"/>
              </w:rPr>
              <w:t>2</w:t>
            </w:r>
          </w:p>
          <w:p>
            <w:pPr>
              <w:pStyle w:val="Normal"/>
              <w:spacing w:lineRule="auto" w:line="276"/>
              <w:jc w:val="both"/>
              <w:rPr>
                <w:color w:val="000000"/>
              </w:rPr>
            </w:pPr>
            <w:r>
              <w:rPr>
                <w:color w:val="000000"/>
              </w:rPr>
              <w:t> </w:t>
            </w:r>
          </w:p>
        </w:tc>
        <w:tc>
          <w:tcPr>
            <w:tcW w:w="756"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28.5</w:t>
            </w:r>
          </w:p>
        </w:tc>
        <w:tc>
          <w:tcPr>
            <w:tcW w:w="1516"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2.01</w:t>
            </w:r>
          </w:p>
        </w:tc>
        <w:tc>
          <w:tcPr>
            <w:tcW w:w="140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57.285</w:t>
            </w:r>
          </w:p>
        </w:tc>
      </w:tr>
      <w:tr>
        <w:trPr>
          <w:trHeight w:val="800" w:hRule="atLeast"/>
        </w:trPr>
        <w:tc>
          <w:tcPr>
            <w:tcW w:w="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2.1.2</w:t>
            </w:r>
          </w:p>
        </w:tc>
        <w:tc>
          <w:tcPr>
            <w:tcW w:w="3902" w:type="dxa"/>
            <w:gridSpan w:val="1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Excavate for the hard core fill to depth of 20cm from the cleared surface (NGL).</w:t>
            </w:r>
          </w:p>
        </w:tc>
        <w:tc>
          <w:tcPr>
            <w:tcW w:w="924"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m</w:t>
            </w:r>
            <w:r>
              <w:rPr>
                <w:color w:val="000000"/>
                <w:vertAlign w:val="superscript"/>
              </w:rPr>
              <w:t>3</w:t>
            </w:r>
          </w:p>
          <w:p>
            <w:pPr>
              <w:pStyle w:val="Normal"/>
              <w:jc w:val="both"/>
              <w:rPr>
                <w:color w:val="000000"/>
              </w:rPr>
            </w:pPr>
            <w:r>
              <w:rPr>
                <w:color w:val="000000"/>
              </w:rPr>
            </w:r>
          </w:p>
        </w:tc>
        <w:tc>
          <w:tcPr>
            <w:tcW w:w="756"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5.7</w:t>
            </w:r>
          </w:p>
        </w:tc>
        <w:tc>
          <w:tcPr>
            <w:tcW w:w="1516"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16.00</w:t>
            </w:r>
          </w:p>
        </w:tc>
        <w:tc>
          <w:tcPr>
            <w:tcW w:w="140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91.20</w:t>
            </w:r>
          </w:p>
        </w:tc>
      </w:tr>
      <w:tr>
        <w:trPr>
          <w:trHeight w:val="1340" w:hRule="atLeast"/>
        </w:trPr>
        <w:tc>
          <w:tcPr>
            <w:tcW w:w="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2.1.3</w:t>
            </w:r>
          </w:p>
        </w:tc>
        <w:tc>
          <w:tcPr>
            <w:tcW w:w="3902" w:type="dxa"/>
            <w:gridSpan w:val="1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Excavation 1m downstream of the waste manhole and soak-away-pit of 1.5x2x2m filled with gravel and boulders and connected by PVC drainpipe.</w:t>
            </w:r>
          </w:p>
        </w:tc>
        <w:tc>
          <w:tcPr>
            <w:tcW w:w="924"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m</w:t>
            </w:r>
            <w:r>
              <w:rPr>
                <w:color w:val="000000"/>
                <w:vertAlign w:val="superscript"/>
              </w:rPr>
              <w:t>3</w:t>
            </w:r>
          </w:p>
          <w:p>
            <w:pPr>
              <w:pStyle w:val="Normal"/>
              <w:jc w:val="both"/>
              <w:rPr>
                <w:color w:val="000000"/>
              </w:rPr>
            </w:pPr>
            <w:r>
              <w:rPr>
                <w:color w:val="000000"/>
              </w:rPr>
            </w:r>
          </w:p>
        </w:tc>
        <w:tc>
          <w:tcPr>
            <w:tcW w:w="756"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6</w:t>
            </w:r>
          </w:p>
        </w:tc>
        <w:tc>
          <w:tcPr>
            <w:tcW w:w="1516"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1.50</w:t>
            </w:r>
          </w:p>
        </w:tc>
        <w:tc>
          <w:tcPr>
            <w:tcW w:w="140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9.00</w:t>
            </w:r>
          </w:p>
        </w:tc>
      </w:tr>
      <w:tr>
        <w:trPr>
          <w:trHeight w:val="440" w:hRule="atLeast"/>
        </w:trPr>
        <w:tc>
          <w:tcPr>
            <w:tcW w:w="4715" w:type="dxa"/>
            <w:gridSpan w:val="1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Subtotal</w:t>
            </w:r>
          </w:p>
        </w:tc>
        <w:tc>
          <w:tcPr>
            <w:tcW w:w="926"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p>
            <w:pPr>
              <w:pStyle w:val="Normal"/>
              <w:jc w:val="both"/>
              <w:rPr>
                <w:color w:val="000000"/>
              </w:rPr>
            </w:pPr>
            <w:r>
              <w:rPr>
                <w:color w:val="000000"/>
              </w:rPr>
            </w:r>
          </w:p>
        </w:tc>
        <w:tc>
          <w:tcPr>
            <w:tcW w:w="756"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515"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402"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szCs w:val="22"/>
              </w:rPr>
              <w:t>157.485</w:t>
            </w:r>
          </w:p>
        </w:tc>
      </w:tr>
      <w:tr>
        <w:trPr>
          <w:trHeight w:val="405" w:hRule="atLeast"/>
        </w:trPr>
        <w:tc>
          <w:tcPr>
            <w:tcW w:w="9314" w:type="dxa"/>
            <w:gridSpan w:val="4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DD9C3" w:val="clear"/>
            <w:tcMar>
              <w:left w:w="68" w:type="dxa"/>
            </w:tcMar>
            <w:vAlign w:val="center"/>
          </w:tcPr>
          <w:p>
            <w:pPr>
              <w:pStyle w:val="Titolo2"/>
              <w:numPr>
                <w:ilvl w:val="1"/>
                <w:numId w:val="14"/>
              </w:numPr>
              <w:spacing w:before="20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bookmarkStart w:id="94" w:name="_Toc3914469"/>
            <w:bookmarkEnd w:id="94"/>
            <w:r>
              <w:rPr>
                <w:rFonts w:cs="Times New Roman" w:ascii="Times New Roman" w:hAnsi="Times New Roman"/>
                <w:color w:val="000000"/>
                <w:sz w:val="24"/>
                <w:szCs w:val="24"/>
              </w:rPr>
              <w:t>CONCRETE WORK</w:t>
            </w:r>
          </w:p>
        </w:tc>
      </w:tr>
      <w:tr>
        <w:trPr>
          <w:trHeight w:val="602" w:hRule="atLeast"/>
        </w:trPr>
        <w:tc>
          <w:tcPr>
            <w:tcW w:w="84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2.2.1</w:t>
            </w:r>
          </w:p>
        </w:tc>
        <w:tc>
          <w:tcPr>
            <w:tcW w:w="3861"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Lean concrete C-5, 5cm thick above the hard core.</w:t>
            </w:r>
          </w:p>
        </w:tc>
        <w:tc>
          <w:tcPr>
            <w:tcW w:w="924"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m</w:t>
            </w:r>
            <w:r>
              <w:rPr>
                <w:color w:val="000000"/>
                <w:vertAlign w:val="superscript"/>
              </w:rPr>
              <w:t>2</w:t>
            </w:r>
            <w:r>
              <w:rPr>
                <w:color w:val="000000"/>
              </w:rPr>
              <w:t> </w:t>
            </w:r>
          </w:p>
        </w:tc>
        <w:tc>
          <w:tcPr>
            <w:tcW w:w="760"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18.8</w:t>
            </w:r>
          </w:p>
        </w:tc>
        <w:tc>
          <w:tcPr>
            <w:tcW w:w="1517"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10.00</w:t>
            </w:r>
          </w:p>
        </w:tc>
        <w:tc>
          <w:tcPr>
            <w:tcW w:w="1410"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188.00</w:t>
            </w:r>
          </w:p>
        </w:tc>
      </w:tr>
      <w:tr>
        <w:trPr>
          <w:trHeight w:val="1133" w:hRule="atLeast"/>
        </w:trPr>
        <w:tc>
          <w:tcPr>
            <w:tcW w:w="84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2.2.2</w:t>
            </w:r>
          </w:p>
        </w:tc>
        <w:tc>
          <w:tcPr>
            <w:tcW w:w="3861"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10cm thick concrete for floor slab class C-25, with minimum cement content ratio of 360Kg/.m3 of concrete</w:t>
            </w:r>
          </w:p>
        </w:tc>
        <w:tc>
          <w:tcPr>
            <w:tcW w:w="924"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m</w:t>
            </w:r>
            <w:r>
              <w:rPr>
                <w:color w:val="000000"/>
                <w:vertAlign w:val="superscript"/>
              </w:rPr>
              <w:t>3</w:t>
            </w:r>
          </w:p>
          <w:p>
            <w:pPr>
              <w:pStyle w:val="Normal"/>
              <w:jc w:val="both"/>
              <w:rPr>
                <w:color w:val="000000"/>
              </w:rPr>
            </w:pPr>
            <w:r>
              <w:rPr>
                <w:color w:val="000000"/>
              </w:rPr>
            </w:r>
          </w:p>
        </w:tc>
        <w:tc>
          <w:tcPr>
            <w:tcW w:w="760"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1.88</w:t>
            </w:r>
          </w:p>
        </w:tc>
        <w:tc>
          <w:tcPr>
            <w:tcW w:w="1517"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200.00</w:t>
            </w:r>
          </w:p>
        </w:tc>
        <w:tc>
          <w:tcPr>
            <w:tcW w:w="1410"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376.00</w:t>
            </w:r>
          </w:p>
        </w:tc>
      </w:tr>
      <w:tr>
        <w:trPr>
          <w:trHeight w:val="440" w:hRule="atLeast"/>
        </w:trPr>
        <w:tc>
          <w:tcPr>
            <w:tcW w:w="4704"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Subtotal</w:t>
            </w:r>
          </w:p>
        </w:tc>
        <w:tc>
          <w:tcPr>
            <w:tcW w:w="924"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p>
            <w:pPr>
              <w:pStyle w:val="Normal"/>
              <w:jc w:val="both"/>
              <w:rPr>
                <w:color w:val="000000"/>
              </w:rPr>
            </w:pPr>
            <w:r>
              <w:rPr>
                <w:color w:val="000000"/>
              </w:rPr>
            </w:r>
          </w:p>
        </w:tc>
        <w:tc>
          <w:tcPr>
            <w:tcW w:w="761"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517"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408"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pPr>
            <w:r>
              <w:fldChar w:fldCharType="begin"/>
            </w:r>
            <w:r>
              <w:instrText>=SUM(ABOVE) \# "#,##0.00"</w:instrText>
            </w:r>
            <w:r>
              <w:fldChar w:fldCharType="separate"/>
            </w:r>
            <w:bookmarkStart w:id="95" w:name="__Fieldmark__2529_1742676575"/>
            <w:r>
              <w:rPr/>
            </w:r>
            <w:r>
              <w:rPr>
                <w:b/>
                <w:color w:val="000000"/>
              </w:rPr>
              <w:t xml:space="preserve"> </w:t>
            </w:r>
            <w:bookmarkStart w:id="96" w:name="__Fieldmark__2510_1089705309"/>
            <w:r>
              <w:rPr>
                <w:b/>
                <w:color w:val="000000"/>
              </w:rPr>
              <w:t>5</w:t>
            </w:r>
            <w:bookmarkStart w:id="97" w:name="__Fieldmark__2490_1764428897"/>
            <w:r>
              <w:rPr>
                <w:b/>
                <w:color w:val="000000"/>
              </w:rPr>
              <w:t>6</w:t>
            </w:r>
            <w:bookmarkStart w:id="98" w:name="__Fieldmark__2476_1398753991"/>
            <w:r>
              <w:rPr>
                <w:b/>
                <w:color w:val="000000"/>
              </w:rPr>
              <w:t>4</w:t>
            </w:r>
            <w:bookmarkStart w:id="99" w:name="__Fieldmark__2460_1388824934"/>
            <w:r>
              <w:rPr>
                <w:b/>
                <w:color w:val="000000"/>
              </w:rPr>
              <w:t>.</w:t>
            </w:r>
            <w:bookmarkStart w:id="100" w:name="__Fieldmark__2479_806533968"/>
            <w:r>
              <w:rPr>
                <w:b/>
                <w:color w:val="000000"/>
              </w:rPr>
              <w:t>0</w:t>
            </w:r>
            <w:bookmarkStart w:id="101" w:name="__Fieldmark__2465_692849922"/>
            <w:r>
              <w:rPr>
                <w:b/>
                <w:color w:val="000000"/>
              </w:rPr>
              <w:t>0</w:t>
            </w:r>
            <w:bookmarkStart w:id="102" w:name="__Fieldmark__2461_1165502535"/>
            <w:bookmarkEnd w:id="95"/>
            <w:bookmarkEnd w:id="96"/>
            <w:bookmarkEnd w:id="97"/>
            <w:bookmarkEnd w:id="98"/>
            <w:bookmarkEnd w:id="99"/>
            <w:bookmarkEnd w:id="100"/>
            <w:bookmarkEnd w:id="101"/>
            <w:bookmarkEnd w:id="102"/>
            <w:r>
              <w:rPr/>
            </w:r>
            <w:r>
              <w:fldChar w:fldCharType="end"/>
            </w:r>
          </w:p>
        </w:tc>
      </w:tr>
      <w:tr>
        <w:trPr>
          <w:trHeight w:val="405" w:hRule="atLeast"/>
        </w:trPr>
        <w:tc>
          <w:tcPr>
            <w:tcW w:w="9314" w:type="dxa"/>
            <w:gridSpan w:val="4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DD9C3" w:val="clear"/>
            <w:tcMar>
              <w:left w:w="68" w:type="dxa"/>
            </w:tcMar>
            <w:vAlign w:val="center"/>
          </w:tcPr>
          <w:p>
            <w:pPr>
              <w:pStyle w:val="Titolo2"/>
              <w:numPr>
                <w:ilvl w:val="1"/>
                <w:numId w:val="14"/>
              </w:numPr>
              <w:spacing w:before="20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bookmarkStart w:id="103" w:name="_Toc3914470"/>
            <w:bookmarkEnd w:id="103"/>
            <w:r>
              <w:rPr>
                <w:rFonts w:cs="Times New Roman" w:ascii="Times New Roman" w:hAnsi="Times New Roman"/>
                <w:color w:val="000000"/>
                <w:sz w:val="24"/>
                <w:szCs w:val="24"/>
              </w:rPr>
              <w:t>STONE WORKS</w:t>
            </w:r>
          </w:p>
        </w:tc>
      </w:tr>
      <w:tr>
        <w:trPr>
          <w:trHeight w:val="1043" w:hRule="atLeast"/>
        </w:trPr>
        <w:tc>
          <w:tcPr>
            <w:tcW w:w="84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2.3.1</w:t>
            </w:r>
          </w:p>
        </w:tc>
        <w:tc>
          <w:tcPr>
            <w:tcW w:w="385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25cm thick basaltic or equivalent hard core blended with stone chips and aggregates.</w:t>
            </w:r>
          </w:p>
        </w:tc>
        <w:tc>
          <w:tcPr>
            <w:tcW w:w="923"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m</w:t>
            </w:r>
            <w:r>
              <w:rPr>
                <w:color w:val="000000"/>
                <w:vertAlign w:val="superscript"/>
              </w:rPr>
              <w:t>3</w:t>
            </w:r>
          </w:p>
          <w:p>
            <w:pPr>
              <w:pStyle w:val="Normal"/>
              <w:jc w:val="both"/>
              <w:rPr>
                <w:color w:val="000000"/>
              </w:rPr>
            </w:pPr>
            <w:r>
              <w:rPr>
                <w:color w:val="000000"/>
              </w:rPr>
            </w:r>
          </w:p>
        </w:tc>
        <w:tc>
          <w:tcPr>
            <w:tcW w:w="761"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4.7</w:t>
            </w:r>
          </w:p>
        </w:tc>
        <w:tc>
          <w:tcPr>
            <w:tcW w:w="1525" w:type="dxa"/>
            <w:gridSpan w:val="1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13.00</w:t>
            </w:r>
          </w:p>
        </w:tc>
        <w:tc>
          <w:tcPr>
            <w:tcW w:w="1412"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61.10</w:t>
            </w:r>
          </w:p>
        </w:tc>
      </w:tr>
      <w:tr>
        <w:trPr>
          <w:trHeight w:val="530" w:hRule="atLeast"/>
        </w:trPr>
        <w:tc>
          <w:tcPr>
            <w:tcW w:w="84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2.3.2</w:t>
            </w:r>
          </w:p>
        </w:tc>
        <w:tc>
          <w:tcPr>
            <w:tcW w:w="385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Construction of tap stand stone masonry</w:t>
            </w:r>
          </w:p>
        </w:tc>
        <w:tc>
          <w:tcPr>
            <w:tcW w:w="923"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m</w:t>
            </w:r>
            <w:r>
              <w:rPr>
                <w:color w:val="000000"/>
                <w:vertAlign w:val="superscript"/>
              </w:rPr>
              <w:t>3</w:t>
            </w:r>
          </w:p>
          <w:p>
            <w:pPr>
              <w:pStyle w:val="Normal"/>
              <w:jc w:val="both"/>
              <w:rPr>
                <w:color w:val="000000"/>
              </w:rPr>
            </w:pPr>
            <w:r>
              <w:rPr>
                <w:color w:val="000000"/>
              </w:rPr>
            </w:r>
          </w:p>
        </w:tc>
        <w:tc>
          <w:tcPr>
            <w:tcW w:w="761"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4</w:t>
            </w:r>
          </w:p>
        </w:tc>
        <w:tc>
          <w:tcPr>
            <w:tcW w:w="1525" w:type="dxa"/>
            <w:gridSpan w:val="1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158.00</w:t>
            </w:r>
          </w:p>
        </w:tc>
        <w:tc>
          <w:tcPr>
            <w:tcW w:w="1412"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632.00</w:t>
            </w:r>
          </w:p>
        </w:tc>
      </w:tr>
      <w:tr>
        <w:trPr>
          <w:trHeight w:val="1070" w:hRule="atLeast"/>
        </w:trPr>
        <w:tc>
          <w:tcPr>
            <w:tcW w:w="84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2.3.3</w:t>
            </w:r>
          </w:p>
        </w:tc>
        <w:tc>
          <w:tcPr>
            <w:tcW w:w="385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Construction of dry masonry structure for soak away pit with thin cover mass concrete</w:t>
            </w:r>
          </w:p>
        </w:tc>
        <w:tc>
          <w:tcPr>
            <w:tcW w:w="923"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m</w:t>
            </w:r>
            <w:r>
              <w:rPr>
                <w:color w:val="000000"/>
                <w:vertAlign w:val="superscript"/>
              </w:rPr>
              <w:t>3</w:t>
            </w:r>
          </w:p>
          <w:p>
            <w:pPr>
              <w:pStyle w:val="Normal"/>
              <w:jc w:val="both"/>
              <w:rPr>
                <w:color w:val="000000"/>
              </w:rPr>
            </w:pPr>
            <w:r>
              <w:rPr>
                <w:color w:val="000000"/>
              </w:rPr>
            </w:r>
          </w:p>
        </w:tc>
        <w:tc>
          <w:tcPr>
            <w:tcW w:w="761"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4.5</w:t>
            </w:r>
          </w:p>
        </w:tc>
        <w:tc>
          <w:tcPr>
            <w:tcW w:w="1525" w:type="dxa"/>
            <w:gridSpan w:val="1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14.00</w:t>
            </w:r>
          </w:p>
        </w:tc>
        <w:tc>
          <w:tcPr>
            <w:tcW w:w="1412"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63.00</w:t>
            </w:r>
          </w:p>
        </w:tc>
      </w:tr>
      <w:tr>
        <w:trPr>
          <w:trHeight w:val="440" w:hRule="atLeast"/>
        </w:trPr>
        <w:tc>
          <w:tcPr>
            <w:tcW w:w="4697"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Subtotal</w:t>
            </w:r>
          </w:p>
        </w:tc>
        <w:tc>
          <w:tcPr>
            <w:tcW w:w="921"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p>
            <w:pPr>
              <w:pStyle w:val="Normal"/>
              <w:jc w:val="both"/>
              <w:rPr>
                <w:color w:val="000000"/>
              </w:rPr>
            </w:pPr>
            <w:r>
              <w:rPr>
                <w:color w:val="000000"/>
              </w:rPr>
            </w:r>
          </w:p>
        </w:tc>
        <w:tc>
          <w:tcPr>
            <w:tcW w:w="759"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532" w:type="dxa"/>
            <w:gridSpan w:val="1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405"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pPr>
            <w:r>
              <w:fldChar w:fldCharType="begin"/>
            </w:r>
            <w:r>
              <w:instrText>=SUM(ABOVE) \# "#,##0.00"</w:instrText>
            </w:r>
            <w:r>
              <w:fldChar w:fldCharType="separate"/>
            </w:r>
            <w:bookmarkStart w:id="104" w:name="__Fieldmark__2590_1742676575"/>
            <w:r>
              <w:rPr/>
            </w:r>
            <w:r>
              <w:rPr>
                <w:b/>
                <w:color w:val="000000"/>
              </w:rPr>
              <w:t xml:space="preserve"> </w:t>
            </w:r>
            <w:bookmarkStart w:id="105" w:name="__Fieldmark__2568_1089705309"/>
            <w:r>
              <w:rPr>
                <w:b/>
                <w:color w:val="000000"/>
              </w:rPr>
              <w:t>7</w:t>
            </w:r>
            <w:bookmarkStart w:id="106" w:name="__Fieldmark__2544_1764428897"/>
            <w:r>
              <w:rPr>
                <w:b/>
                <w:color w:val="000000"/>
              </w:rPr>
              <w:t>5</w:t>
            </w:r>
            <w:bookmarkStart w:id="107" w:name="__Fieldmark__2526_1398753991"/>
            <w:r>
              <w:rPr>
                <w:b/>
                <w:color w:val="000000"/>
              </w:rPr>
              <w:t>6</w:t>
            </w:r>
            <w:bookmarkStart w:id="108" w:name="__Fieldmark__2506_1388824934"/>
            <w:r>
              <w:rPr>
                <w:b/>
                <w:color w:val="000000"/>
              </w:rPr>
              <w:t>.</w:t>
            </w:r>
            <w:bookmarkStart w:id="109" w:name="__Fieldmark__2521_806533968"/>
            <w:r>
              <w:rPr>
                <w:b/>
                <w:color w:val="000000"/>
              </w:rPr>
              <w:t>1</w:t>
            </w:r>
            <w:bookmarkStart w:id="110" w:name="__Fieldmark__2503_692849922"/>
            <w:r>
              <w:rPr>
                <w:b/>
                <w:color w:val="000000"/>
              </w:rPr>
              <w:t>0</w:t>
            </w:r>
            <w:bookmarkStart w:id="111" w:name="__Fieldmark__2495_1165502535"/>
            <w:bookmarkEnd w:id="104"/>
            <w:bookmarkEnd w:id="105"/>
            <w:bookmarkEnd w:id="106"/>
            <w:bookmarkEnd w:id="107"/>
            <w:bookmarkEnd w:id="108"/>
            <w:bookmarkEnd w:id="109"/>
            <w:bookmarkEnd w:id="110"/>
            <w:bookmarkEnd w:id="111"/>
            <w:r>
              <w:rPr/>
            </w:r>
            <w:r>
              <w:fldChar w:fldCharType="end"/>
            </w:r>
          </w:p>
        </w:tc>
      </w:tr>
      <w:tr>
        <w:trPr>
          <w:trHeight w:val="1000" w:hRule="exact"/>
        </w:trPr>
        <w:tc>
          <w:tcPr>
            <w:tcW w:w="82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spacing w:lineRule="auto" w:line="276"/>
              <w:jc w:val="both"/>
              <w:rPr/>
            </w:pPr>
            <w:r>
              <w:rPr>
                <w:b/>
                <w:color w:val="000000"/>
              </w:rPr>
              <w:t>NO.</w:t>
            </w:r>
          </w:p>
        </w:tc>
        <w:tc>
          <w:tcPr>
            <w:tcW w:w="3884"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spacing w:lineRule="auto" w:line="276"/>
              <w:jc w:val="both"/>
              <w:rPr>
                <w:b/>
                <w:b/>
                <w:color w:val="000000"/>
              </w:rPr>
            </w:pPr>
            <w:r>
              <w:rPr>
                <w:b/>
                <w:color w:val="000000"/>
              </w:rPr>
              <w:t>ITEM DESCRIPTION</w:t>
            </w:r>
          </w:p>
        </w:tc>
        <w:tc>
          <w:tcPr>
            <w:tcW w:w="925"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spacing w:lineRule="auto" w:line="276"/>
              <w:jc w:val="both"/>
              <w:rPr>
                <w:b/>
                <w:b/>
                <w:color w:val="000000"/>
              </w:rPr>
            </w:pPr>
            <w:r>
              <w:rPr>
                <w:b/>
                <w:color w:val="000000"/>
              </w:rPr>
              <w:t>UNIT</w:t>
            </w:r>
          </w:p>
        </w:tc>
        <w:tc>
          <w:tcPr>
            <w:tcW w:w="762" w:type="dxa"/>
            <w:gridSpan w:val="1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spacing w:lineRule="auto" w:line="276"/>
              <w:jc w:val="both"/>
              <w:rPr>
                <w:b/>
                <w:b/>
                <w:color w:val="000000"/>
              </w:rPr>
            </w:pPr>
            <w:r>
              <w:rPr>
                <w:b/>
                <w:color w:val="000000"/>
              </w:rPr>
              <w:t>QTY</w:t>
            </w:r>
          </w:p>
        </w:tc>
        <w:tc>
          <w:tcPr>
            <w:tcW w:w="1516"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spacing w:lineRule="auto" w:line="276"/>
              <w:jc w:val="both"/>
              <w:rPr>
                <w:b/>
                <w:b/>
                <w:color w:val="000000"/>
              </w:rPr>
            </w:pPr>
            <w:r>
              <w:rPr>
                <w:b/>
                <w:color w:val="000000"/>
              </w:rPr>
              <w:t>UNIT PRICE (DOLLAR)</w:t>
            </w:r>
          </w:p>
        </w:tc>
        <w:tc>
          <w:tcPr>
            <w:tcW w:w="13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spacing w:lineRule="auto" w:line="276"/>
              <w:jc w:val="both"/>
              <w:rPr>
                <w:b/>
                <w:b/>
                <w:color w:val="000000"/>
              </w:rPr>
            </w:pPr>
            <w:r>
              <w:rPr>
                <w:b/>
                <w:color w:val="000000"/>
              </w:rPr>
              <w:t>TOTAL PRICE (DOLLAR)</w:t>
            </w:r>
          </w:p>
        </w:tc>
      </w:tr>
      <w:tr>
        <w:trPr>
          <w:trHeight w:val="405" w:hRule="atLeast"/>
        </w:trPr>
        <w:tc>
          <w:tcPr>
            <w:tcW w:w="9314" w:type="dxa"/>
            <w:gridSpan w:val="4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Titolo2"/>
              <w:numPr>
                <w:ilvl w:val="1"/>
                <w:numId w:val="14"/>
              </w:numPr>
              <w:spacing w:before="20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bookmarkStart w:id="112" w:name="_Toc3914471"/>
            <w:bookmarkEnd w:id="112"/>
            <w:r>
              <w:rPr>
                <w:rFonts w:cs="Times New Roman" w:ascii="Times New Roman" w:hAnsi="Times New Roman"/>
                <w:color w:val="000000"/>
                <w:sz w:val="24"/>
                <w:szCs w:val="24"/>
              </w:rPr>
              <w:t>PLASTERING AND COPPING</w:t>
            </w:r>
          </w:p>
        </w:tc>
      </w:tr>
      <w:tr>
        <w:trPr>
          <w:trHeight w:val="890" w:hRule="atLeast"/>
        </w:trPr>
        <w:tc>
          <w:tcPr>
            <w:tcW w:w="85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2.4.1</w:t>
            </w:r>
          </w:p>
        </w:tc>
        <w:tc>
          <w:tcPr>
            <w:tcW w:w="3849"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Cement screed for bottom slab to create a slope of 1% for drainage towards the outlet.</w:t>
            </w:r>
          </w:p>
        </w:tc>
        <w:tc>
          <w:tcPr>
            <w:tcW w:w="925"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m</w:t>
            </w:r>
            <w:r>
              <w:rPr>
                <w:color w:val="000000"/>
                <w:vertAlign w:val="superscript"/>
              </w:rPr>
              <w:t>2</w:t>
            </w:r>
          </w:p>
        </w:tc>
        <w:tc>
          <w:tcPr>
            <w:tcW w:w="761"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18.8</w:t>
            </w:r>
          </w:p>
        </w:tc>
        <w:tc>
          <w:tcPr>
            <w:tcW w:w="1519" w:type="dxa"/>
            <w:gridSpan w:val="1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43.00</w:t>
            </w:r>
          </w:p>
        </w:tc>
        <w:tc>
          <w:tcPr>
            <w:tcW w:w="140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808.40</w:t>
            </w:r>
          </w:p>
        </w:tc>
      </w:tr>
      <w:tr>
        <w:trPr>
          <w:trHeight w:val="440" w:hRule="atLeast"/>
        </w:trPr>
        <w:tc>
          <w:tcPr>
            <w:tcW w:w="4712" w:type="dxa"/>
            <w:gridSpan w:val="1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Subtotal</w:t>
            </w:r>
          </w:p>
        </w:tc>
        <w:tc>
          <w:tcPr>
            <w:tcW w:w="925"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p>
            <w:pPr>
              <w:pStyle w:val="Normal"/>
              <w:jc w:val="both"/>
              <w:rPr>
                <w:color w:val="000000"/>
              </w:rPr>
            </w:pPr>
            <w:r>
              <w:rPr>
                <w:color w:val="000000"/>
              </w:rPr>
            </w:r>
          </w:p>
        </w:tc>
        <w:tc>
          <w:tcPr>
            <w:tcW w:w="762" w:type="dxa"/>
            <w:gridSpan w:val="1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516"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3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spacing w:lineRule="auto" w:line="276"/>
              <w:jc w:val="both"/>
              <w:rPr>
                <w:b/>
                <w:b/>
                <w:color w:val="000000"/>
              </w:rPr>
            </w:pPr>
            <w:r>
              <w:rPr>
                <w:b/>
                <w:color w:val="000000"/>
              </w:rPr>
              <w:t>808.40</w:t>
            </w:r>
          </w:p>
        </w:tc>
      </w:tr>
      <w:tr>
        <w:trPr>
          <w:trHeight w:val="405" w:hRule="atLeast"/>
        </w:trPr>
        <w:tc>
          <w:tcPr>
            <w:tcW w:w="9314" w:type="dxa"/>
            <w:gridSpan w:val="4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Titolo2"/>
              <w:numPr>
                <w:ilvl w:val="1"/>
                <w:numId w:val="14"/>
              </w:numPr>
              <w:spacing w:before="20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bookmarkStart w:id="113" w:name="_Toc3914472"/>
            <w:bookmarkEnd w:id="113"/>
            <w:r>
              <w:rPr>
                <w:rFonts w:cs="Times New Roman" w:ascii="Times New Roman" w:hAnsi="Times New Roman"/>
                <w:color w:val="000000"/>
                <w:sz w:val="24"/>
                <w:szCs w:val="24"/>
              </w:rPr>
              <w:t>PIPES AND FITTINGS</w:t>
            </w:r>
          </w:p>
        </w:tc>
      </w:tr>
      <w:tr>
        <w:trPr>
          <w:trHeight w:val="1232" w:hRule="atLeast"/>
        </w:trPr>
        <w:tc>
          <w:tcPr>
            <w:tcW w:w="85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r>
          </w:p>
        </w:tc>
        <w:tc>
          <w:tcPr>
            <w:tcW w:w="384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Supply and install all necessary materials with accessories and equipment required to connect the distribution pipe.</w:t>
            </w:r>
          </w:p>
        </w:tc>
        <w:tc>
          <w:tcPr>
            <w:tcW w:w="926"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themeColor="text1"/>
              </w:rPr>
            </w:pPr>
            <w:r>
              <w:rPr>
                <w:color w:val="000000" w:themeColor="text1"/>
              </w:rPr>
            </w:r>
          </w:p>
        </w:tc>
        <w:tc>
          <w:tcPr>
            <w:tcW w:w="759"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themeColor="text1"/>
              </w:rPr>
            </w:pPr>
            <w:r>
              <w:rPr>
                <w:color w:val="000000" w:themeColor="text1"/>
              </w:rPr>
            </w:r>
          </w:p>
        </w:tc>
        <w:tc>
          <w:tcPr>
            <w:tcW w:w="1526" w:type="dxa"/>
            <w:gridSpan w:val="1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themeColor="text1"/>
              </w:rPr>
            </w:pPr>
            <w:r>
              <w:rPr>
                <w:color w:val="000000" w:themeColor="text1"/>
              </w:rPr>
            </w:r>
          </w:p>
        </w:tc>
        <w:tc>
          <w:tcPr>
            <w:tcW w:w="140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themeColor="text1"/>
              </w:rPr>
            </w:pPr>
            <w:r>
              <w:rPr>
                <w:color w:val="000000" w:themeColor="text1"/>
              </w:rPr>
            </w:r>
          </w:p>
        </w:tc>
      </w:tr>
      <w:tr>
        <w:trPr>
          <w:trHeight w:val="405" w:hRule="atLeast"/>
        </w:trPr>
        <w:tc>
          <w:tcPr>
            <w:tcW w:w="85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2.5.1</w:t>
            </w:r>
          </w:p>
        </w:tc>
        <w:tc>
          <w:tcPr>
            <w:tcW w:w="384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i. 1 ’’ diameter GI</w:t>
            </w:r>
          </w:p>
        </w:tc>
        <w:tc>
          <w:tcPr>
            <w:tcW w:w="926"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themeColor="text1"/>
              </w:rPr>
            </w:pPr>
            <w:r>
              <w:rPr>
                <w:color w:val="000000" w:themeColor="text1"/>
              </w:rPr>
              <w:t>m</w:t>
            </w:r>
          </w:p>
        </w:tc>
        <w:tc>
          <w:tcPr>
            <w:tcW w:w="759"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6</w:t>
            </w:r>
          </w:p>
        </w:tc>
        <w:tc>
          <w:tcPr>
            <w:tcW w:w="1526" w:type="dxa"/>
            <w:gridSpan w:val="1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3.15</w:t>
            </w:r>
          </w:p>
        </w:tc>
        <w:tc>
          <w:tcPr>
            <w:tcW w:w="140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18.90</w:t>
            </w:r>
          </w:p>
        </w:tc>
      </w:tr>
      <w:tr>
        <w:trPr>
          <w:trHeight w:val="405" w:hRule="atLeast"/>
        </w:trPr>
        <w:tc>
          <w:tcPr>
            <w:tcW w:w="85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r>
          </w:p>
        </w:tc>
        <w:tc>
          <w:tcPr>
            <w:tcW w:w="384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ii.3/4’’ diameter GI</w:t>
            </w:r>
          </w:p>
        </w:tc>
        <w:tc>
          <w:tcPr>
            <w:tcW w:w="926"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themeColor="text1"/>
              </w:rPr>
            </w:pPr>
            <w:r>
              <w:rPr>
                <w:color w:val="000000" w:themeColor="text1"/>
              </w:rPr>
              <w:t>m</w:t>
            </w:r>
          </w:p>
        </w:tc>
        <w:tc>
          <w:tcPr>
            <w:tcW w:w="759"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12</w:t>
            </w:r>
          </w:p>
        </w:tc>
        <w:tc>
          <w:tcPr>
            <w:tcW w:w="1526" w:type="dxa"/>
            <w:gridSpan w:val="1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2.60</w:t>
            </w:r>
          </w:p>
        </w:tc>
        <w:tc>
          <w:tcPr>
            <w:tcW w:w="140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31.20</w:t>
            </w:r>
          </w:p>
        </w:tc>
      </w:tr>
      <w:tr>
        <w:trPr>
          <w:trHeight w:val="638" w:hRule="atLeast"/>
        </w:trPr>
        <w:tc>
          <w:tcPr>
            <w:tcW w:w="85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2.5.2</w:t>
            </w:r>
          </w:p>
        </w:tc>
        <w:tc>
          <w:tcPr>
            <w:tcW w:w="384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Supply of GI sewer pipe 100mm for soak away pit.</w:t>
            </w:r>
          </w:p>
        </w:tc>
        <w:tc>
          <w:tcPr>
            <w:tcW w:w="926"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themeColor="text1"/>
              </w:rPr>
            </w:pPr>
            <w:r>
              <w:rPr>
                <w:color w:val="000000" w:themeColor="text1"/>
              </w:rPr>
              <w:t>m</w:t>
            </w:r>
          </w:p>
        </w:tc>
        <w:tc>
          <w:tcPr>
            <w:tcW w:w="759"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6</w:t>
            </w:r>
          </w:p>
        </w:tc>
        <w:tc>
          <w:tcPr>
            <w:tcW w:w="1526" w:type="dxa"/>
            <w:gridSpan w:val="1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15.00</w:t>
            </w:r>
          </w:p>
        </w:tc>
        <w:tc>
          <w:tcPr>
            <w:tcW w:w="140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90.00</w:t>
            </w:r>
          </w:p>
        </w:tc>
      </w:tr>
      <w:tr>
        <w:trPr>
          <w:trHeight w:val="323" w:hRule="atLeast"/>
        </w:trPr>
        <w:tc>
          <w:tcPr>
            <w:tcW w:w="85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2.5.3</w:t>
            </w:r>
          </w:p>
        </w:tc>
        <w:tc>
          <w:tcPr>
            <w:tcW w:w="384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Gate valve, 2 ”</w:t>
            </w:r>
          </w:p>
        </w:tc>
        <w:tc>
          <w:tcPr>
            <w:tcW w:w="926"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themeColor="text1"/>
              </w:rPr>
            </w:pPr>
            <w:r>
              <w:rPr>
                <w:color w:val="000000" w:themeColor="text1"/>
              </w:rPr>
              <w:t>Pcs</w:t>
            </w:r>
          </w:p>
        </w:tc>
        <w:tc>
          <w:tcPr>
            <w:tcW w:w="759"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2</w:t>
            </w:r>
          </w:p>
        </w:tc>
        <w:tc>
          <w:tcPr>
            <w:tcW w:w="1526" w:type="dxa"/>
            <w:gridSpan w:val="1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12.20</w:t>
            </w:r>
          </w:p>
        </w:tc>
        <w:tc>
          <w:tcPr>
            <w:tcW w:w="140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24.40</w:t>
            </w:r>
          </w:p>
        </w:tc>
      </w:tr>
      <w:tr>
        <w:trPr>
          <w:trHeight w:val="242" w:hRule="atLeast"/>
        </w:trPr>
        <w:tc>
          <w:tcPr>
            <w:tcW w:w="85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2.5.4</w:t>
            </w:r>
          </w:p>
        </w:tc>
        <w:tc>
          <w:tcPr>
            <w:tcW w:w="384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Waste not tap, 3/4’’</w:t>
            </w:r>
          </w:p>
        </w:tc>
        <w:tc>
          <w:tcPr>
            <w:tcW w:w="926"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themeColor="text1"/>
              </w:rPr>
            </w:pPr>
            <w:r>
              <w:rPr>
                <w:color w:val="000000" w:themeColor="text1"/>
              </w:rPr>
              <w:t>Pcs</w:t>
            </w:r>
          </w:p>
        </w:tc>
        <w:tc>
          <w:tcPr>
            <w:tcW w:w="759"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18</w:t>
            </w:r>
          </w:p>
        </w:tc>
        <w:tc>
          <w:tcPr>
            <w:tcW w:w="1526" w:type="dxa"/>
            <w:gridSpan w:val="1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2.60</w:t>
            </w:r>
          </w:p>
        </w:tc>
        <w:tc>
          <w:tcPr>
            <w:tcW w:w="140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46.80</w:t>
            </w:r>
          </w:p>
        </w:tc>
      </w:tr>
      <w:tr>
        <w:trPr>
          <w:trHeight w:val="287" w:hRule="atLeast"/>
        </w:trPr>
        <w:tc>
          <w:tcPr>
            <w:tcW w:w="85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2.5.5</w:t>
            </w:r>
          </w:p>
        </w:tc>
        <w:tc>
          <w:tcPr>
            <w:tcW w:w="384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Water meter 2”</w:t>
            </w:r>
          </w:p>
        </w:tc>
        <w:tc>
          <w:tcPr>
            <w:tcW w:w="926"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themeColor="text1"/>
              </w:rPr>
            </w:pPr>
            <w:r>
              <w:rPr>
                <w:color w:val="000000" w:themeColor="text1"/>
              </w:rPr>
              <w:t>Pcs</w:t>
            </w:r>
          </w:p>
        </w:tc>
        <w:tc>
          <w:tcPr>
            <w:tcW w:w="759"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2</w:t>
            </w:r>
          </w:p>
        </w:tc>
        <w:tc>
          <w:tcPr>
            <w:tcW w:w="1526" w:type="dxa"/>
            <w:gridSpan w:val="1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182.00</w:t>
            </w:r>
          </w:p>
        </w:tc>
        <w:tc>
          <w:tcPr>
            <w:tcW w:w="140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364.00</w:t>
            </w:r>
          </w:p>
        </w:tc>
      </w:tr>
      <w:tr>
        <w:trPr>
          <w:trHeight w:val="323" w:hRule="atLeast"/>
        </w:trPr>
        <w:tc>
          <w:tcPr>
            <w:tcW w:w="85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2.5.6</w:t>
            </w:r>
          </w:p>
        </w:tc>
        <w:tc>
          <w:tcPr>
            <w:tcW w:w="384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Reducer 2 ”- 1”</w:t>
            </w:r>
          </w:p>
        </w:tc>
        <w:tc>
          <w:tcPr>
            <w:tcW w:w="926"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themeColor="text1"/>
              </w:rPr>
            </w:pPr>
            <w:r>
              <w:rPr>
                <w:color w:val="000000" w:themeColor="text1"/>
              </w:rPr>
              <w:t>Pcs</w:t>
            </w:r>
          </w:p>
        </w:tc>
        <w:tc>
          <w:tcPr>
            <w:tcW w:w="759"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2</w:t>
            </w:r>
          </w:p>
        </w:tc>
        <w:tc>
          <w:tcPr>
            <w:tcW w:w="1526" w:type="dxa"/>
            <w:gridSpan w:val="1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3.00</w:t>
            </w:r>
          </w:p>
        </w:tc>
        <w:tc>
          <w:tcPr>
            <w:tcW w:w="140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6.00</w:t>
            </w:r>
          </w:p>
        </w:tc>
      </w:tr>
      <w:tr>
        <w:trPr>
          <w:trHeight w:val="260" w:hRule="atLeast"/>
        </w:trPr>
        <w:tc>
          <w:tcPr>
            <w:tcW w:w="85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2.5.7</w:t>
            </w:r>
          </w:p>
        </w:tc>
        <w:tc>
          <w:tcPr>
            <w:tcW w:w="384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Reducer 1”-  3/4”</w:t>
            </w:r>
          </w:p>
        </w:tc>
        <w:tc>
          <w:tcPr>
            <w:tcW w:w="926"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themeColor="text1"/>
              </w:rPr>
            </w:pPr>
            <w:r>
              <w:rPr>
                <w:color w:val="000000" w:themeColor="text1"/>
              </w:rPr>
              <w:t>Pcs</w:t>
            </w:r>
          </w:p>
        </w:tc>
        <w:tc>
          <w:tcPr>
            <w:tcW w:w="759"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10</w:t>
            </w:r>
          </w:p>
        </w:tc>
        <w:tc>
          <w:tcPr>
            <w:tcW w:w="1526" w:type="dxa"/>
            <w:gridSpan w:val="1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2.00</w:t>
            </w:r>
          </w:p>
        </w:tc>
        <w:tc>
          <w:tcPr>
            <w:tcW w:w="140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20.00</w:t>
            </w:r>
          </w:p>
        </w:tc>
      </w:tr>
      <w:tr>
        <w:trPr>
          <w:trHeight w:val="287" w:hRule="atLeast"/>
        </w:trPr>
        <w:tc>
          <w:tcPr>
            <w:tcW w:w="85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2.5.8</w:t>
            </w:r>
          </w:p>
        </w:tc>
        <w:tc>
          <w:tcPr>
            <w:tcW w:w="384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Elbow 1  ”</w:t>
            </w:r>
          </w:p>
        </w:tc>
        <w:tc>
          <w:tcPr>
            <w:tcW w:w="926"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themeColor="text1"/>
              </w:rPr>
            </w:pPr>
            <w:r>
              <w:rPr>
                <w:color w:val="000000" w:themeColor="text1"/>
              </w:rPr>
              <w:t>Pcs</w:t>
            </w:r>
          </w:p>
        </w:tc>
        <w:tc>
          <w:tcPr>
            <w:tcW w:w="759"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2</w:t>
            </w:r>
          </w:p>
        </w:tc>
        <w:tc>
          <w:tcPr>
            <w:tcW w:w="1526" w:type="dxa"/>
            <w:gridSpan w:val="1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3.00</w:t>
            </w:r>
          </w:p>
        </w:tc>
        <w:tc>
          <w:tcPr>
            <w:tcW w:w="140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6.00</w:t>
            </w:r>
          </w:p>
        </w:tc>
      </w:tr>
      <w:tr>
        <w:trPr>
          <w:trHeight w:val="323" w:hRule="atLeast"/>
        </w:trPr>
        <w:tc>
          <w:tcPr>
            <w:tcW w:w="85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2.5.9</w:t>
            </w:r>
          </w:p>
        </w:tc>
        <w:tc>
          <w:tcPr>
            <w:tcW w:w="384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Cross Tee 1”</w:t>
            </w:r>
          </w:p>
        </w:tc>
        <w:tc>
          <w:tcPr>
            <w:tcW w:w="926"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themeColor="text1"/>
              </w:rPr>
            </w:pPr>
            <w:r>
              <w:rPr>
                <w:color w:val="000000" w:themeColor="text1"/>
              </w:rPr>
              <w:t>Pcs</w:t>
            </w:r>
          </w:p>
        </w:tc>
        <w:tc>
          <w:tcPr>
            <w:tcW w:w="759"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9</w:t>
            </w:r>
          </w:p>
        </w:tc>
        <w:tc>
          <w:tcPr>
            <w:tcW w:w="1526" w:type="dxa"/>
            <w:gridSpan w:val="1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4.00</w:t>
            </w:r>
          </w:p>
        </w:tc>
        <w:tc>
          <w:tcPr>
            <w:tcW w:w="140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36.00</w:t>
            </w:r>
          </w:p>
        </w:tc>
      </w:tr>
      <w:tr>
        <w:trPr>
          <w:trHeight w:val="260" w:hRule="atLeast"/>
        </w:trPr>
        <w:tc>
          <w:tcPr>
            <w:tcW w:w="85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2.5.10</w:t>
            </w:r>
          </w:p>
        </w:tc>
        <w:tc>
          <w:tcPr>
            <w:tcW w:w="384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Union 1 ”</w:t>
            </w:r>
          </w:p>
        </w:tc>
        <w:tc>
          <w:tcPr>
            <w:tcW w:w="926"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themeColor="text1"/>
              </w:rPr>
            </w:pPr>
            <w:r>
              <w:rPr>
                <w:color w:val="000000" w:themeColor="text1"/>
              </w:rPr>
              <w:t>Pcs</w:t>
            </w:r>
          </w:p>
        </w:tc>
        <w:tc>
          <w:tcPr>
            <w:tcW w:w="759"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4</w:t>
            </w:r>
          </w:p>
        </w:tc>
        <w:tc>
          <w:tcPr>
            <w:tcW w:w="1526" w:type="dxa"/>
            <w:gridSpan w:val="1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3.00</w:t>
            </w:r>
          </w:p>
        </w:tc>
        <w:tc>
          <w:tcPr>
            <w:tcW w:w="140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12.00</w:t>
            </w:r>
          </w:p>
        </w:tc>
      </w:tr>
      <w:tr>
        <w:trPr>
          <w:trHeight w:val="360" w:hRule="exact"/>
        </w:trPr>
        <w:tc>
          <w:tcPr>
            <w:tcW w:w="4702"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Subtotal</w:t>
            </w:r>
          </w:p>
        </w:tc>
        <w:tc>
          <w:tcPr>
            <w:tcW w:w="926"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p>
            <w:pPr>
              <w:pStyle w:val="Normal"/>
              <w:jc w:val="both"/>
              <w:rPr>
                <w:color w:val="000000"/>
              </w:rPr>
            </w:pPr>
            <w:r>
              <w:rPr>
                <w:color w:val="000000"/>
              </w:rPr>
            </w:r>
          </w:p>
        </w:tc>
        <w:tc>
          <w:tcPr>
            <w:tcW w:w="760"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526" w:type="dxa"/>
            <w:gridSpan w:val="1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40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pPr>
            <w:r>
              <w:fldChar w:fldCharType="begin"/>
            </w:r>
            <w:r>
              <w:instrText>=SUM(ABOVE) \# "#,##0.00"</w:instrText>
            </w:r>
            <w:r>
              <w:fldChar w:fldCharType="separate"/>
            </w:r>
            <w:bookmarkStart w:id="114" w:name="__Fieldmark__2716_1742676575"/>
            <w:r>
              <w:rPr/>
            </w:r>
            <w:r>
              <w:rPr>
                <w:b/>
                <w:color w:val="000000"/>
              </w:rPr>
              <w:t xml:space="preserve"> </w:t>
            </w:r>
            <w:bookmarkStart w:id="115" w:name="__Fieldmark__2691_1089705309"/>
            <w:r>
              <w:rPr>
                <w:b/>
                <w:color w:val="000000"/>
              </w:rPr>
              <w:t>6</w:t>
            </w:r>
            <w:bookmarkStart w:id="116" w:name="__Fieldmark__2663_1764428897"/>
            <w:r>
              <w:rPr>
                <w:b/>
                <w:color w:val="000000"/>
              </w:rPr>
              <w:t>5</w:t>
            </w:r>
            <w:bookmarkStart w:id="117" w:name="__Fieldmark__2641_1398753991"/>
            <w:r>
              <w:rPr>
                <w:b/>
                <w:color w:val="000000"/>
              </w:rPr>
              <w:t>5</w:t>
            </w:r>
            <w:bookmarkStart w:id="118" w:name="__Fieldmark__2617_1388824934"/>
            <w:r>
              <w:rPr>
                <w:b/>
                <w:color w:val="000000"/>
              </w:rPr>
              <w:t>.</w:t>
            </w:r>
            <w:bookmarkStart w:id="119" w:name="__Fieldmark__2773_806533968"/>
            <w:r>
              <w:rPr>
                <w:b/>
                <w:color w:val="000000"/>
              </w:rPr>
              <w:t>3</w:t>
            </w:r>
            <w:bookmarkStart w:id="120" w:name="__Fieldmark__2751_692849922"/>
            <w:r>
              <w:rPr>
                <w:b/>
                <w:color w:val="000000"/>
              </w:rPr>
              <w:t>0</w:t>
            </w:r>
            <w:bookmarkStart w:id="121" w:name="__Fieldmark__2739_1165502535"/>
            <w:bookmarkEnd w:id="114"/>
            <w:bookmarkEnd w:id="115"/>
            <w:bookmarkEnd w:id="116"/>
            <w:bookmarkEnd w:id="117"/>
            <w:bookmarkEnd w:id="118"/>
            <w:bookmarkEnd w:id="119"/>
            <w:bookmarkEnd w:id="120"/>
            <w:bookmarkEnd w:id="121"/>
            <w:r>
              <w:rPr/>
            </w:r>
            <w:r>
              <w:fldChar w:fldCharType="end"/>
            </w:r>
          </w:p>
        </w:tc>
      </w:tr>
      <w:tr>
        <w:trPr>
          <w:trHeight w:val="405" w:hRule="atLeast"/>
        </w:trPr>
        <w:tc>
          <w:tcPr>
            <w:tcW w:w="9314" w:type="dxa"/>
            <w:gridSpan w:val="4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Titolo2"/>
              <w:numPr>
                <w:ilvl w:val="1"/>
                <w:numId w:val="14"/>
              </w:numPr>
              <w:spacing w:before="20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bookmarkStart w:id="122" w:name="_Toc3914473"/>
            <w:bookmarkEnd w:id="122"/>
            <w:r>
              <w:rPr>
                <w:rFonts w:cs="Times New Roman" w:ascii="Times New Roman" w:hAnsi="Times New Roman"/>
                <w:color w:val="000000"/>
                <w:sz w:val="24"/>
                <w:szCs w:val="24"/>
              </w:rPr>
              <w:t>MANHOLES (VALVE CHAMBERS)</w:t>
            </w:r>
          </w:p>
        </w:tc>
      </w:tr>
      <w:tr>
        <w:trPr>
          <w:trHeight w:val="405" w:hRule="atLeast"/>
        </w:trPr>
        <w:tc>
          <w:tcPr>
            <w:tcW w:w="85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2.6.1</w:t>
            </w:r>
          </w:p>
        </w:tc>
        <w:tc>
          <w:tcPr>
            <w:tcW w:w="384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Construct manhole (valve chambers) in HCB walls with lockable cover metal of internal size 60x60cm and depth 70cm.</w:t>
            </w:r>
          </w:p>
        </w:tc>
        <w:tc>
          <w:tcPr>
            <w:tcW w:w="926"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Pcs</w:t>
            </w:r>
          </w:p>
        </w:tc>
        <w:tc>
          <w:tcPr>
            <w:tcW w:w="759"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1</w:t>
            </w:r>
          </w:p>
        </w:tc>
        <w:tc>
          <w:tcPr>
            <w:tcW w:w="1504"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350.00</w:t>
            </w:r>
          </w:p>
        </w:tc>
        <w:tc>
          <w:tcPr>
            <w:tcW w:w="1425"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350.00</w:t>
            </w:r>
          </w:p>
        </w:tc>
      </w:tr>
      <w:tr>
        <w:trPr>
          <w:trHeight w:val="360" w:hRule="exact"/>
        </w:trPr>
        <w:tc>
          <w:tcPr>
            <w:tcW w:w="4702"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Subtotal</w:t>
            </w:r>
          </w:p>
        </w:tc>
        <w:tc>
          <w:tcPr>
            <w:tcW w:w="926"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p>
            <w:pPr>
              <w:pStyle w:val="Normal"/>
              <w:jc w:val="both"/>
              <w:rPr>
                <w:color w:val="000000"/>
              </w:rPr>
            </w:pPr>
            <w:r>
              <w:rPr>
                <w:color w:val="000000"/>
              </w:rPr>
            </w:r>
          </w:p>
        </w:tc>
        <w:tc>
          <w:tcPr>
            <w:tcW w:w="760"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504"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422"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pPr>
            <w:r>
              <w:fldChar w:fldCharType="begin"/>
            </w:r>
            <w:r>
              <w:instrText>=SUM(ABOVE) \# "#,##0.00"</w:instrText>
            </w:r>
            <w:r>
              <w:fldChar w:fldCharType="separate"/>
            </w:r>
            <w:bookmarkStart w:id="123" w:name="__Fieldmark__2762_1742676575"/>
            <w:r>
              <w:rPr/>
            </w:r>
            <w:r>
              <w:rPr>
                <w:b/>
                <w:color w:val="000000"/>
              </w:rPr>
              <w:t xml:space="preserve"> </w:t>
            </w:r>
            <w:bookmarkStart w:id="124" w:name="__Fieldmark__2734_1089705309"/>
            <w:r>
              <w:rPr>
                <w:b/>
                <w:color w:val="000000"/>
              </w:rPr>
              <w:t>3</w:t>
            </w:r>
            <w:bookmarkStart w:id="125" w:name="__Fieldmark__2702_1764428897"/>
            <w:r>
              <w:rPr>
                <w:b/>
                <w:color w:val="000000"/>
              </w:rPr>
              <w:t>5</w:t>
            </w:r>
            <w:bookmarkStart w:id="126" w:name="__Fieldmark__2676_1398753991"/>
            <w:r>
              <w:rPr>
                <w:b/>
                <w:color w:val="000000"/>
              </w:rPr>
              <w:t>0</w:t>
            </w:r>
            <w:bookmarkStart w:id="127" w:name="__Fieldmark__2648_1388824934"/>
            <w:r>
              <w:rPr>
                <w:b/>
                <w:color w:val="000000"/>
              </w:rPr>
              <w:t>.</w:t>
            </w:r>
            <w:bookmarkStart w:id="128" w:name="__Fieldmark__2800_806533968"/>
            <w:r>
              <w:rPr>
                <w:b/>
                <w:color w:val="000000"/>
              </w:rPr>
              <w:t>0</w:t>
            </w:r>
            <w:bookmarkStart w:id="129" w:name="__Fieldmark__2774_692849922"/>
            <w:r>
              <w:rPr>
                <w:b/>
                <w:color w:val="000000"/>
              </w:rPr>
              <w:t>0</w:t>
            </w:r>
            <w:bookmarkStart w:id="130" w:name="__Fieldmark__2758_1165502535"/>
            <w:bookmarkEnd w:id="123"/>
            <w:bookmarkEnd w:id="124"/>
            <w:bookmarkEnd w:id="125"/>
            <w:bookmarkEnd w:id="126"/>
            <w:bookmarkEnd w:id="127"/>
            <w:bookmarkEnd w:id="128"/>
            <w:bookmarkEnd w:id="129"/>
            <w:bookmarkEnd w:id="130"/>
            <w:r>
              <w:rPr/>
            </w:r>
            <w:r>
              <w:fldChar w:fldCharType="end"/>
            </w:r>
          </w:p>
        </w:tc>
      </w:tr>
      <w:tr>
        <w:trPr>
          <w:trHeight w:val="405" w:hRule="atLeast"/>
        </w:trPr>
        <w:tc>
          <w:tcPr>
            <w:tcW w:w="9314" w:type="dxa"/>
            <w:gridSpan w:val="4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Titolo2"/>
              <w:numPr>
                <w:ilvl w:val="1"/>
                <w:numId w:val="14"/>
              </w:numPr>
              <w:spacing w:before="20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bookmarkStart w:id="131" w:name="_Toc3914474"/>
            <w:bookmarkEnd w:id="131"/>
            <w:r>
              <w:rPr>
                <w:rFonts w:cs="Times New Roman" w:ascii="Times New Roman" w:hAnsi="Times New Roman"/>
                <w:color w:val="000000"/>
                <w:sz w:val="24"/>
                <w:szCs w:val="24"/>
              </w:rPr>
              <w:t>STANDARD FENCING</w:t>
            </w:r>
          </w:p>
        </w:tc>
      </w:tr>
      <w:tr>
        <w:trPr>
          <w:trHeight w:val="810" w:hRule="atLeast"/>
        </w:trPr>
        <w:tc>
          <w:tcPr>
            <w:tcW w:w="858"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2.7.1</w:t>
            </w:r>
          </w:p>
        </w:tc>
        <w:tc>
          <w:tcPr>
            <w:tcW w:w="384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 xml:space="preserve"> </w:t>
            </w:r>
            <w:r>
              <w:rPr>
                <w:color w:val="000000"/>
              </w:rPr>
              <w:t>Metal  fences (each m 2x2,40) for FV system fencing</w:t>
            </w:r>
          </w:p>
        </w:tc>
        <w:tc>
          <w:tcPr>
            <w:tcW w:w="926"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set</w:t>
            </w:r>
          </w:p>
        </w:tc>
        <w:tc>
          <w:tcPr>
            <w:tcW w:w="759"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8</w:t>
            </w:r>
          </w:p>
        </w:tc>
        <w:tc>
          <w:tcPr>
            <w:tcW w:w="1504"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pPr>
            <w:r>
              <w:rPr>
                <w:color w:val="000000"/>
              </w:rPr>
              <w:t>70.00&lt;</w:t>
            </w:r>
          </w:p>
        </w:tc>
        <w:tc>
          <w:tcPr>
            <w:tcW w:w="1425"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560.00</w:t>
            </w:r>
          </w:p>
        </w:tc>
      </w:tr>
      <w:tr>
        <w:trPr>
          <w:trHeight w:val="360" w:hRule="exact"/>
        </w:trPr>
        <w:tc>
          <w:tcPr>
            <w:tcW w:w="4702"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Subtotal</w:t>
            </w:r>
          </w:p>
        </w:tc>
        <w:tc>
          <w:tcPr>
            <w:tcW w:w="926"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p>
            <w:pPr>
              <w:pStyle w:val="Normal"/>
              <w:jc w:val="both"/>
              <w:rPr>
                <w:color w:val="000000"/>
              </w:rPr>
            </w:pPr>
            <w:r>
              <w:rPr>
                <w:color w:val="000000"/>
              </w:rPr>
            </w:r>
          </w:p>
        </w:tc>
        <w:tc>
          <w:tcPr>
            <w:tcW w:w="760"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504"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422"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pPr>
            <w:r>
              <w:fldChar w:fldCharType="begin"/>
            </w:r>
            <w:r>
              <w:instrText>=SUM(ABOVE) \# "#,##0.00"</w:instrText>
            </w:r>
            <w:r>
              <w:fldChar w:fldCharType="separate"/>
            </w:r>
            <w:bookmarkStart w:id="132" w:name="__Fieldmark__2809_1742676575"/>
            <w:r>
              <w:rPr/>
            </w:r>
            <w:r>
              <w:rPr>
                <w:b/>
                <w:color w:val="000000"/>
              </w:rPr>
              <w:t xml:space="preserve"> </w:t>
            </w:r>
            <w:bookmarkStart w:id="133" w:name="__Fieldmark__2778_1089705309"/>
            <w:r>
              <w:rPr>
                <w:b/>
                <w:color w:val="000000"/>
              </w:rPr>
              <w:t>5</w:t>
            </w:r>
            <w:bookmarkStart w:id="134" w:name="__Fieldmark__2742_1764428897"/>
            <w:r>
              <w:rPr>
                <w:b/>
                <w:color w:val="000000"/>
              </w:rPr>
              <w:t>6</w:t>
            </w:r>
            <w:bookmarkStart w:id="135" w:name="__Fieldmark__2712_1398753991"/>
            <w:r>
              <w:rPr>
                <w:b/>
                <w:color w:val="000000"/>
              </w:rPr>
              <w:t>0</w:t>
            </w:r>
            <w:bookmarkStart w:id="136" w:name="__Fieldmark__2680_1388824934"/>
            <w:r>
              <w:rPr>
                <w:b/>
                <w:color w:val="000000"/>
              </w:rPr>
              <w:t>.</w:t>
            </w:r>
            <w:bookmarkStart w:id="137" w:name="__Fieldmark__2828_806533968"/>
            <w:r>
              <w:rPr>
                <w:b/>
                <w:color w:val="000000"/>
              </w:rPr>
              <w:t>0</w:t>
            </w:r>
            <w:bookmarkStart w:id="138" w:name="__Fieldmark__2798_692849922"/>
            <w:r>
              <w:rPr>
                <w:b/>
                <w:color w:val="000000"/>
              </w:rPr>
              <w:t>0</w:t>
            </w:r>
            <w:bookmarkStart w:id="139" w:name="__Fieldmark__2779_1165502535"/>
            <w:bookmarkEnd w:id="132"/>
            <w:bookmarkEnd w:id="133"/>
            <w:bookmarkEnd w:id="134"/>
            <w:bookmarkEnd w:id="135"/>
            <w:bookmarkEnd w:id="136"/>
            <w:bookmarkEnd w:id="137"/>
            <w:bookmarkEnd w:id="138"/>
            <w:bookmarkEnd w:id="139"/>
            <w:r>
              <w:rPr/>
            </w:r>
            <w:r>
              <w:fldChar w:fldCharType="end"/>
            </w:r>
          </w:p>
        </w:tc>
      </w:tr>
      <w:tr>
        <w:trPr>
          <w:trHeight w:val="360" w:hRule="exact"/>
        </w:trPr>
        <w:tc>
          <w:tcPr>
            <w:tcW w:w="4702"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TOTAL</w:t>
            </w:r>
          </w:p>
        </w:tc>
        <w:tc>
          <w:tcPr>
            <w:tcW w:w="926"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760"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504"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422"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3,851.285</w:t>
            </w:r>
          </w:p>
          <w:p>
            <w:pPr>
              <w:pStyle w:val="Normal"/>
              <w:jc w:val="both"/>
              <w:rPr>
                <w:b/>
                <w:b/>
                <w:color w:val="000000"/>
              </w:rPr>
            </w:pPr>
            <w:r>
              <w:rPr>
                <w:b/>
                <w:color w:val="000000"/>
              </w:rPr>
            </w:r>
          </w:p>
        </w:tc>
      </w:tr>
    </w:tbl>
    <w:p>
      <w:pPr>
        <w:pStyle w:val="Titolo2"/>
        <w:numPr>
          <w:ilvl w:val="0"/>
          <w:numId w:val="0"/>
        </w:numPr>
        <w:ind w:left="576" w:hanging="576"/>
        <w:jc w:val="center"/>
        <w:rPr/>
      </w:pPr>
      <w:bookmarkStart w:id="140" w:name="_Toc3914475"/>
      <w:bookmarkEnd w:id="140"/>
      <w:r>
        <w:rPr>
          <w:rFonts w:cs="Times New Roman" w:ascii="Times New Roman" w:hAnsi="Times New Roman"/>
          <w:color w:val="000000" w:themeColor="text1"/>
          <w:sz w:val="24"/>
        </w:rPr>
        <w:t>Annex 3– Piping, Fitting and Trenching</w:t>
      </w:r>
    </w:p>
    <w:p>
      <w:pPr>
        <w:pStyle w:val="Normal"/>
        <w:jc w:val="both"/>
        <w:rPr/>
      </w:pPr>
      <w:r>
        <w:rPr/>
      </w:r>
    </w:p>
    <w:tbl>
      <w:tblPr>
        <w:tblW w:w="9975" w:type="dxa"/>
        <w:jc w:val="left"/>
        <w:tblInd w:w="-38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8" w:type="dxa"/>
          <w:bottom w:w="0" w:type="dxa"/>
          <w:right w:w="108" w:type="dxa"/>
        </w:tblCellMar>
        <w:tblLook w:val="04a0"/>
      </w:tblPr>
      <w:tblGrid>
        <w:gridCol w:w="875"/>
        <w:gridCol w:w="11"/>
        <w:gridCol w:w="4051"/>
        <w:gridCol w:w="3"/>
        <w:gridCol w:w="1077"/>
        <w:gridCol w:w="3"/>
        <w:gridCol w:w="993"/>
        <w:gridCol w:w="3"/>
        <w:gridCol w:w="1439"/>
        <w:gridCol w:w="3"/>
        <w:gridCol w:w="1516"/>
      </w:tblGrid>
      <w:tr>
        <w:trPr>
          <w:trHeight w:val="405" w:hRule="atLeast"/>
        </w:trPr>
        <w:tc>
          <w:tcPr>
            <w:tcW w:w="9974"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Titolo2"/>
              <w:numPr>
                <w:ilvl w:val="1"/>
                <w:numId w:val="15"/>
              </w:numPr>
              <w:spacing w:before="20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bookmarkStart w:id="141" w:name="_Toc3914476"/>
            <w:r>
              <w:rPr>
                <w:rFonts w:cs="Times New Roman" w:ascii="Times New Roman" w:hAnsi="Times New Roman"/>
                <w:color w:val="000000"/>
                <w:sz w:val="24"/>
                <w:szCs w:val="24"/>
              </w:rPr>
              <w:t>TRENCHING AND PIPE LAYING</w:t>
            </w:r>
            <w:bookmarkEnd w:id="141"/>
            <w:r>
              <w:rPr>
                <w:rFonts w:cs="Times New Roman" w:ascii="Times New Roman" w:hAnsi="Times New Roman"/>
                <w:color w:val="000000"/>
                <w:sz w:val="24"/>
                <w:szCs w:val="24"/>
              </w:rPr>
              <w:t xml:space="preserve"> </w:t>
            </w:r>
          </w:p>
        </w:tc>
      </w:tr>
      <w:tr>
        <w:trPr>
          <w:trHeight w:val="1104" w:hRule="exact"/>
        </w:trPr>
        <w:tc>
          <w:tcPr>
            <w:tcW w:w="8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NO.</w:t>
            </w:r>
          </w:p>
        </w:tc>
        <w:tc>
          <w:tcPr>
            <w:tcW w:w="406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ITEM DESCRIPTION</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UNIT</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QTY</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UNIT PRICE (DOLLAR)</w:t>
            </w:r>
          </w:p>
        </w:tc>
        <w:tc>
          <w:tcPr>
            <w:tcW w:w="151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pPr>
            <w:r>
              <w:rPr>
                <w:b/>
                <w:color w:val="000000"/>
              </w:rPr>
              <w:t>TOTAL PRICE (DOLLAR)</w:t>
            </w:r>
          </w:p>
          <w:p>
            <w:pPr>
              <w:pStyle w:val="Normal"/>
              <w:jc w:val="both"/>
              <w:rPr>
                <w:b/>
                <w:b/>
                <w:color w:val="000000"/>
              </w:rPr>
            </w:pPr>
            <w:r>
              <w:rPr>
                <w:b/>
                <w:color w:val="000000"/>
              </w:rPr>
            </w:r>
          </w:p>
          <w:p>
            <w:pPr>
              <w:pStyle w:val="Normal"/>
              <w:jc w:val="both"/>
              <w:rPr>
                <w:b/>
                <w:b/>
                <w:color w:val="000000"/>
              </w:rPr>
            </w:pPr>
            <w:r>
              <w:rPr>
                <w:b/>
                <w:color w:val="000000"/>
              </w:rPr>
            </w:r>
          </w:p>
          <w:p>
            <w:pPr>
              <w:pStyle w:val="Normal"/>
              <w:jc w:val="both"/>
              <w:rPr>
                <w:b/>
                <w:b/>
                <w:color w:val="000000"/>
              </w:rPr>
            </w:pPr>
            <w:r>
              <w:rPr>
                <w:b/>
                <w:color w:val="000000"/>
              </w:rPr>
            </w:r>
          </w:p>
          <w:p>
            <w:pPr>
              <w:pStyle w:val="Normal"/>
              <w:jc w:val="both"/>
              <w:rPr/>
            </w:pPr>
            <w:r>
              <w:rPr>
                <w:b/>
                <w:color w:val="000000"/>
              </w:rPr>
              <w:t>)</w:t>
            </w:r>
          </w:p>
        </w:tc>
      </w:tr>
      <w:tr>
        <w:trPr>
          <w:trHeight w:val="1007" w:hRule="atLeast"/>
        </w:trPr>
        <w:tc>
          <w:tcPr>
            <w:tcW w:w="8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3.1.1</w:t>
            </w:r>
          </w:p>
        </w:tc>
        <w:tc>
          <w:tcPr>
            <w:tcW w:w="406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Trench excavation in ordinary soil to a depth of 70cm and minimum width of 60cm*</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m3</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25</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18.16</w:t>
            </w:r>
          </w:p>
        </w:tc>
        <w:tc>
          <w:tcPr>
            <w:tcW w:w="151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A"/>
                <w:highlight w:val="cyan"/>
              </w:rPr>
              <w:t>454.00*</w:t>
            </w:r>
          </w:p>
        </w:tc>
      </w:tr>
      <w:tr>
        <w:trPr>
          <w:trHeight w:val="1070" w:hRule="atLeast"/>
        </w:trPr>
        <w:tc>
          <w:tcPr>
            <w:tcW w:w="8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3.1.2</w:t>
            </w:r>
          </w:p>
        </w:tc>
        <w:tc>
          <w:tcPr>
            <w:tcW w:w="406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Trench excavation in hard rock soil to a depth of 80cm and minimum width of 50cm*</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m3</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25</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71.76</w:t>
            </w:r>
          </w:p>
        </w:tc>
        <w:tc>
          <w:tcPr>
            <w:tcW w:w="151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A"/>
                <w:highlight w:val="cyan"/>
              </w:rPr>
              <w:t>1,794.00*</w:t>
            </w:r>
          </w:p>
        </w:tc>
      </w:tr>
      <w:tr>
        <w:trPr>
          <w:trHeight w:val="980" w:hRule="atLeast"/>
        </w:trPr>
        <w:tc>
          <w:tcPr>
            <w:tcW w:w="8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3.1.3</w:t>
            </w:r>
          </w:p>
        </w:tc>
        <w:tc>
          <w:tcPr>
            <w:tcW w:w="406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Spread of sand bedding on bottom of pipe trench to a depth of 10cm*</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m3</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190</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17.76</w:t>
            </w:r>
          </w:p>
        </w:tc>
        <w:tc>
          <w:tcPr>
            <w:tcW w:w="151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A"/>
                <w:highlight w:val="cyan"/>
              </w:rPr>
              <w:t>3,374.40*</w:t>
            </w:r>
          </w:p>
        </w:tc>
      </w:tr>
      <w:tr>
        <w:trPr>
          <w:trHeight w:val="810" w:hRule="atLeast"/>
        </w:trPr>
        <w:tc>
          <w:tcPr>
            <w:tcW w:w="8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3.1.4</w:t>
            </w:r>
          </w:p>
        </w:tc>
        <w:tc>
          <w:tcPr>
            <w:tcW w:w="406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Normal back fill from excavated material*</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m3</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1,260</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17.76</w:t>
            </w:r>
          </w:p>
        </w:tc>
        <w:tc>
          <w:tcPr>
            <w:tcW w:w="151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A"/>
                <w:highlight w:val="cyan"/>
              </w:rPr>
              <w:t>22,377.60*</w:t>
            </w:r>
          </w:p>
        </w:tc>
      </w:tr>
      <w:tr>
        <w:trPr>
          <w:trHeight w:val="810" w:hRule="atLeast"/>
        </w:trPr>
        <w:tc>
          <w:tcPr>
            <w:tcW w:w="8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3.1.5</w:t>
            </w:r>
          </w:p>
        </w:tc>
        <w:tc>
          <w:tcPr>
            <w:tcW w:w="406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Construct manhole (valve chambers) in HCB walls with lockable cover metal of internal size (60x60) cm and depth 70cm.</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4</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350.00</w:t>
            </w:r>
          </w:p>
        </w:tc>
        <w:tc>
          <w:tcPr>
            <w:tcW w:w="151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1,400.00</w:t>
            </w:r>
          </w:p>
        </w:tc>
      </w:tr>
      <w:tr>
        <w:trPr>
          <w:trHeight w:val="350" w:hRule="atLeast"/>
        </w:trPr>
        <w:tc>
          <w:tcPr>
            <w:tcW w:w="494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Subtotal</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p>
            <w:pPr>
              <w:pStyle w:val="Normal"/>
              <w:jc w:val="both"/>
              <w:rPr>
                <w:color w:val="000000"/>
              </w:rPr>
            </w:pPr>
            <w:r>
              <w:rPr>
                <w:color w:val="000000"/>
              </w:rPr>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1,400.00</w:t>
            </w:r>
          </w:p>
        </w:tc>
      </w:tr>
      <w:tr>
        <w:trPr>
          <w:trHeight w:val="405" w:hRule="atLeast"/>
        </w:trPr>
        <w:tc>
          <w:tcPr>
            <w:tcW w:w="9974"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Mar>
              <w:left w:w="68" w:type="dxa"/>
            </w:tcMar>
            <w:vAlign w:val="center"/>
          </w:tcPr>
          <w:p>
            <w:pPr>
              <w:pStyle w:val="Normal"/>
              <w:jc w:val="both"/>
              <w:rPr>
                <w:highlight w:val="yellow"/>
              </w:rPr>
            </w:pPr>
            <w:r>
              <w:rPr>
                <w:b/>
                <w:i/>
                <w:color w:val="000000"/>
                <w:highlight w:val="cyan"/>
              </w:rPr>
              <w:t>* To be covered in form of community contribution to the project (28,000.00USD</w:t>
            </w:r>
            <w:r>
              <w:rPr>
                <w:b/>
                <w:i/>
                <w:color w:val="000000"/>
              </w:rPr>
              <w:t>)</w:t>
            </w:r>
          </w:p>
        </w:tc>
      </w:tr>
      <w:tr>
        <w:trPr>
          <w:trHeight w:val="810" w:hRule="atLeast"/>
        </w:trPr>
        <w:tc>
          <w:tcPr>
            <w:tcW w:w="8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3.1.6</w:t>
            </w:r>
          </w:p>
        </w:tc>
        <w:tc>
          <w:tcPr>
            <w:tcW w:w="406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Pipe laying (pumping works)</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Lumped sum</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r>
          </w:p>
        </w:tc>
        <w:tc>
          <w:tcPr>
            <w:tcW w:w="151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2,666.70</w:t>
            </w:r>
          </w:p>
        </w:tc>
      </w:tr>
      <w:tr>
        <w:trPr>
          <w:trHeight w:val="440" w:hRule="atLeast"/>
        </w:trPr>
        <w:tc>
          <w:tcPr>
            <w:tcW w:w="494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Subtotal</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p>
            <w:pPr>
              <w:pStyle w:val="Normal"/>
              <w:jc w:val="both"/>
              <w:rPr>
                <w:color w:val="000000"/>
              </w:rPr>
            </w:pPr>
            <w:r>
              <w:rPr>
                <w:color w:val="000000"/>
              </w:rPr>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pPr>
            <w:r>
              <w:fldChar w:fldCharType="begin"/>
            </w:r>
            <w:r>
              <w:instrText>=SUM(ABOVE) \# "#,##0.00"</w:instrText>
            </w:r>
            <w:r>
              <w:fldChar w:fldCharType="separate"/>
            </w:r>
            <w:bookmarkStart w:id="142" w:name="__Fieldmark__3295_1742676575"/>
            <w:r>
              <w:rPr/>
            </w:r>
            <w:r>
              <w:rPr>
                <w:b/>
                <w:color w:val="000000"/>
              </w:rPr>
              <w:t>2</w:t>
            </w:r>
            <w:bookmarkStart w:id="143" w:name="__Fieldmark__3261_1089705309"/>
            <w:r>
              <w:rPr>
                <w:b/>
                <w:color w:val="000000"/>
              </w:rPr>
              <w:t>,</w:t>
            </w:r>
            <w:bookmarkStart w:id="144" w:name="__Fieldmark__3221_1764428897"/>
            <w:r>
              <w:rPr>
                <w:b/>
                <w:color w:val="000000"/>
              </w:rPr>
              <w:t>6</w:t>
            </w:r>
            <w:bookmarkStart w:id="145" w:name="__Fieldmark__3188_1398753991"/>
            <w:r>
              <w:rPr>
                <w:b/>
                <w:color w:val="000000"/>
              </w:rPr>
              <w:t>6</w:t>
            </w:r>
            <w:bookmarkStart w:id="146" w:name="__Fieldmark__3153_1388824934"/>
            <w:r>
              <w:rPr>
                <w:b/>
                <w:color w:val="000000"/>
              </w:rPr>
              <w:t>6</w:t>
            </w:r>
            <w:bookmarkStart w:id="147" w:name="__Fieldmark__3150_806533968"/>
            <w:r>
              <w:rPr>
                <w:b/>
                <w:color w:val="000000"/>
              </w:rPr>
              <w:t>.</w:t>
            </w:r>
            <w:bookmarkStart w:id="148" w:name="__Fieldmark__3116_692849922"/>
            <w:r>
              <w:rPr>
                <w:b/>
                <w:color w:val="000000"/>
              </w:rPr>
              <w:t>7</w:t>
            </w:r>
            <w:bookmarkStart w:id="149" w:name="__Fieldmark__3093_1165502535"/>
            <w:r>
              <w:rPr>
                <w:b/>
                <w:color w:val="000000"/>
              </w:rPr>
              <w:t>0</w:t>
            </w:r>
            <w:bookmarkStart w:id="150" w:name="__Fieldmark__3703_157070116"/>
            <w:bookmarkEnd w:id="142"/>
            <w:bookmarkEnd w:id="143"/>
            <w:bookmarkEnd w:id="144"/>
            <w:bookmarkEnd w:id="145"/>
            <w:bookmarkEnd w:id="146"/>
            <w:bookmarkEnd w:id="147"/>
            <w:bookmarkEnd w:id="148"/>
            <w:bookmarkEnd w:id="149"/>
            <w:bookmarkEnd w:id="150"/>
            <w:r>
              <w:rPr/>
            </w:r>
            <w:r>
              <w:fldChar w:fldCharType="end"/>
            </w:r>
          </w:p>
        </w:tc>
      </w:tr>
      <w:tr>
        <w:trPr>
          <w:trHeight w:val="405" w:hRule="atLeast"/>
        </w:trPr>
        <w:tc>
          <w:tcPr>
            <w:tcW w:w="9974"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Titolo2"/>
              <w:numPr>
                <w:ilvl w:val="1"/>
                <w:numId w:val="15"/>
              </w:numPr>
              <w:spacing w:before="20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bookmarkStart w:id="151" w:name="_Toc3914477"/>
            <w:bookmarkEnd w:id="151"/>
            <w:r>
              <w:rPr>
                <w:rFonts w:cs="Times New Roman" w:ascii="Times New Roman" w:hAnsi="Times New Roman"/>
                <w:color w:val="000000"/>
                <w:sz w:val="24"/>
                <w:szCs w:val="24"/>
              </w:rPr>
              <w:t>TRANSMISSION AND DISTRIBUTION PIPES</w:t>
            </w:r>
          </w:p>
        </w:tc>
      </w:tr>
      <w:tr>
        <w:trPr>
          <w:trHeight w:val="872"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3.2.1</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HDPE75mm 10bar,100m role with 2 couples fitting *</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30</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272.00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8,160.00</w:t>
            </w:r>
          </w:p>
        </w:tc>
      </w:tr>
      <w:tr>
        <w:trPr>
          <w:trHeight w:val="818"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3.2.2</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HDPE63mm 10bar,100m role with 2 couples fitting</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8</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195.00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1,560.00</w:t>
            </w:r>
          </w:p>
        </w:tc>
      </w:tr>
      <w:tr>
        <w:trPr>
          <w:trHeight w:val="602"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3.2.3</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Flexible riser pipe grey 1 ½ ’’,</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m</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jc w:val="both"/>
              <w:rPr>
                <w:color w:val="000000"/>
              </w:rPr>
            </w:pPr>
            <w:r>
              <w:rPr>
                <w:color w:val="000000"/>
              </w:rPr>
              <w:t>60</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jc w:val="both"/>
              <w:rPr>
                <w:color w:val="000000"/>
              </w:rPr>
            </w:pPr>
            <w:r>
              <w:rPr>
                <w:color w:val="000000"/>
              </w:rPr>
              <w:t>144.00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144.00</w:t>
            </w:r>
          </w:p>
        </w:tc>
      </w:tr>
      <w:tr>
        <w:trPr>
          <w:trHeight w:val="350" w:hRule="atLeast"/>
        </w:trPr>
        <w:tc>
          <w:tcPr>
            <w:tcW w:w="494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Subtotal</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p>
            <w:pPr>
              <w:pStyle w:val="Normal"/>
              <w:jc w:val="both"/>
              <w:rPr>
                <w:color w:val="000000"/>
              </w:rPr>
            </w:pPr>
            <w:r>
              <w:rPr>
                <w:color w:val="000000"/>
              </w:rPr>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pPr>
            <w:r>
              <w:fldChar w:fldCharType="begin"/>
            </w:r>
            <w:r>
              <w:instrText>=SUM(ABOVE) \# "#,##0.00"</w:instrText>
            </w:r>
            <w:r>
              <w:fldChar w:fldCharType="separate"/>
            </w:r>
            <w:bookmarkStart w:id="152" w:name="__Fieldmark__3354_1742676575"/>
            <w:r>
              <w:rPr/>
            </w:r>
            <w:r>
              <w:rPr>
                <w:b/>
                <w:color w:val="000000"/>
              </w:rPr>
              <w:t>9</w:t>
            </w:r>
            <w:bookmarkStart w:id="153" w:name="__Fieldmark__3316_1089705309"/>
            <w:r>
              <w:rPr>
                <w:b/>
                <w:color w:val="000000"/>
              </w:rPr>
              <w:t>,</w:t>
            </w:r>
            <w:bookmarkStart w:id="154" w:name="__Fieldmark__3272_1764428897"/>
            <w:r>
              <w:rPr>
                <w:b/>
                <w:color w:val="000000"/>
              </w:rPr>
              <w:t>8</w:t>
            </w:r>
            <w:bookmarkStart w:id="155" w:name="__Fieldmark__3235_1398753991"/>
            <w:r>
              <w:rPr>
                <w:b/>
                <w:color w:val="000000"/>
              </w:rPr>
              <w:t>6</w:t>
            </w:r>
            <w:bookmarkStart w:id="156" w:name="__Fieldmark__3196_1388824934"/>
            <w:r>
              <w:rPr>
                <w:b/>
                <w:color w:val="000000"/>
              </w:rPr>
              <w:t>4</w:t>
            </w:r>
            <w:bookmarkStart w:id="157" w:name="__Fieldmark__3189_806533968"/>
            <w:r>
              <w:rPr>
                <w:b/>
                <w:color w:val="000000"/>
              </w:rPr>
              <w:t>.</w:t>
            </w:r>
            <w:bookmarkStart w:id="158" w:name="__Fieldmark__3151_692849922"/>
            <w:r>
              <w:rPr>
                <w:b/>
                <w:color w:val="000000"/>
              </w:rPr>
              <w:t>0</w:t>
            </w:r>
            <w:bookmarkStart w:id="159" w:name="__Fieldmark__3124_1165502535"/>
            <w:r>
              <w:rPr>
                <w:b/>
                <w:color w:val="000000"/>
              </w:rPr>
              <w:t>0</w:t>
            </w:r>
            <w:bookmarkStart w:id="160" w:name="__Fieldmark__3743_157070116"/>
            <w:bookmarkEnd w:id="152"/>
            <w:bookmarkEnd w:id="153"/>
            <w:bookmarkEnd w:id="154"/>
            <w:bookmarkEnd w:id="155"/>
            <w:bookmarkEnd w:id="156"/>
            <w:bookmarkEnd w:id="157"/>
            <w:bookmarkEnd w:id="158"/>
            <w:bookmarkEnd w:id="159"/>
            <w:bookmarkEnd w:id="160"/>
            <w:r>
              <w:rPr/>
            </w:r>
            <w:r>
              <w:fldChar w:fldCharType="end"/>
            </w:r>
          </w:p>
        </w:tc>
      </w:tr>
      <w:tr>
        <w:trPr>
          <w:trHeight w:val="405" w:hRule="atLeast"/>
        </w:trPr>
        <w:tc>
          <w:tcPr>
            <w:tcW w:w="9974"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Titolo2"/>
              <w:numPr>
                <w:ilvl w:val="1"/>
                <w:numId w:val="15"/>
              </w:numPr>
              <w:spacing w:before="20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bookmarkStart w:id="161" w:name="_Toc3914478"/>
            <w:bookmarkEnd w:id="161"/>
            <w:r>
              <w:rPr>
                <w:rFonts w:cs="Times New Roman" w:ascii="Times New Roman" w:hAnsi="Times New Roman"/>
                <w:color w:val="000000"/>
                <w:sz w:val="24"/>
                <w:szCs w:val="24"/>
              </w:rPr>
              <w:t>PIPE FITTINGS</w:t>
            </w:r>
          </w:p>
        </w:tc>
      </w:tr>
      <w:tr>
        <w:trPr>
          <w:trHeight w:val="820" w:hRule="exac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NO.</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ITEM DESCRIPTION</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UNIT</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QTY</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UNIT PRICE (DOLLAR)</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TOTAL PRICE (DOLLAR))</w:t>
            </w:r>
          </w:p>
        </w:tc>
      </w:tr>
      <w:tr>
        <w:trPr>
          <w:trHeight w:val="405"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3.3.1</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HDPE elbow 900,75mm</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4</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8.00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32.00</w:t>
            </w:r>
          </w:p>
        </w:tc>
      </w:tr>
      <w:tr>
        <w:trPr>
          <w:trHeight w:val="405"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3.3.2</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HDPE elbow 900,63mm</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6</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11.00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66.00</w:t>
            </w:r>
          </w:p>
        </w:tc>
      </w:tr>
      <w:tr>
        <w:trPr>
          <w:trHeight w:val="405"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3.3.3</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HDPE adaptor 75mm</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4</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30.00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120.00</w:t>
            </w:r>
          </w:p>
        </w:tc>
      </w:tr>
      <w:tr>
        <w:trPr>
          <w:trHeight w:val="405"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3.3.4</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HDPE adaptor 63mm</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4</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22.00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88.00</w:t>
            </w:r>
          </w:p>
        </w:tc>
      </w:tr>
      <w:tr>
        <w:trPr>
          <w:trHeight w:val="405"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3.3.5</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HDPE Tee 75mm</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2</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18.00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36.00</w:t>
            </w:r>
          </w:p>
        </w:tc>
      </w:tr>
      <w:tr>
        <w:trPr>
          <w:trHeight w:val="405"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3.3.6</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HDPE Tee 63mm</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6.00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18.00</w:t>
            </w:r>
          </w:p>
        </w:tc>
      </w:tr>
      <w:tr>
        <w:trPr>
          <w:trHeight w:val="405"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3.3.7</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GI Elbow 900,3’’</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4</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12.00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48.00</w:t>
            </w:r>
          </w:p>
        </w:tc>
      </w:tr>
      <w:tr>
        <w:trPr>
          <w:trHeight w:val="405"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3.3.8</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GI Elbow 450,3’’</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4</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12.00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48.00</w:t>
            </w:r>
          </w:p>
        </w:tc>
      </w:tr>
      <w:tr>
        <w:trPr>
          <w:trHeight w:val="405"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3.3.9</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GI Union  3’’</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4</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12.00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48.00</w:t>
            </w:r>
          </w:p>
        </w:tc>
      </w:tr>
      <w:tr>
        <w:trPr>
          <w:trHeight w:val="405"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3.3.10</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GI tee 3’’</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4</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53.00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212</w:t>
            </w:r>
          </w:p>
        </w:tc>
      </w:tr>
      <w:tr>
        <w:trPr>
          <w:trHeight w:val="405"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3.3.11</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GI reducer 2 ½ ’’-2 ’’</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4</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9.60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38.40</w:t>
            </w:r>
          </w:p>
        </w:tc>
      </w:tr>
      <w:tr>
        <w:trPr>
          <w:trHeight w:val="405"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3.3.12</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GI nipples 3’’</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20</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2.80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56.00</w:t>
            </w:r>
          </w:p>
        </w:tc>
      </w:tr>
      <w:tr>
        <w:trPr>
          <w:trHeight w:val="405"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3.3.13</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GI nipples 2 ½  ’’</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10</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2.00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20.00</w:t>
            </w:r>
          </w:p>
        </w:tc>
      </w:tr>
      <w:tr>
        <w:trPr>
          <w:trHeight w:val="405"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3.3.14</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GI Socket 3’’</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10</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2.80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28.00</w:t>
            </w:r>
          </w:p>
        </w:tc>
      </w:tr>
      <w:tr>
        <w:trPr>
          <w:trHeight w:val="405"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3.3.15</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GI elbow 90, 2½  ’’</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10</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4.00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40.00</w:t>
            </w:r>
          </w:p>
        </w:tc>
      </w:tr>
      <w:tr>
        <w:trPr>
          <w:trHeight w:val="405"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3.3.16</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GI Tee 3’’</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4</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4.20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16.80</w:t>
            </w:r>
          </w:p>
        </w:tc>
      </w:tr>
      <w:tr>
        <w:trPr>
          <w:trHeight w:val="405"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3.3.17</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pipe saddle 75mm*1’’</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4</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1.90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7.60</w:t>
            </w:r>
          </w:p>
        </w:tc>
      </w:tr>
      <w:tr>
        <w:trPr>
          <w:trHeight w:val="405"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3.3.18</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Air release valve 1’’</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4</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70.00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280.00</w:t>
            </w:r>
          </w:p>
        </w:tc>
      </w:tr>
      <w:tr>
        <w:trPr>
          <w:trHeight w:val="405"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3.3.19</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Teflon</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100</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0.20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20.00</w:t>
            </w:r>
          </w:p>
        </w:tc>
      </w:tr>
      <w:tr>
        <w:trPr>
          <w:trHeight w:val="405"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3.3.20</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Well head cover 2’’</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1</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jc w:val="both"/>
              <w:rPr>
                <w:color w:val="000000" w:themeColor="text1"/>
              </w:rPr>
            </w:pPr>
            <w:r>
              <w:rPr>
                <w:color w:val="000000" w:themeColor="text1"/>
              </w:rPr>
              <w:t>100.00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center"/>
          </w:tcPr>
          <w:p>
            <w:pPr>
              <w:pStyle w:val="Normal"/>
              <w:jc w:val="both"/>
              <w:rPr>
                <w:color w:val="000000" w:themeColor="text1"/>
              </w:rPr>
            </w:pPr>
            <w:r>
              <w:rPr>
                <w:color w:val="000000" w:themeColor="text1"/>
              </w:rPr>
              <w:t>100.00</w:t>
            </w:r>
          </w:p>
        </w:tc>
      </w:tr>
      <w:tr>
        <w:trPr>
          <w:trHeight w:val="405"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3.3.21</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jc w:val="both"/>
              <w:rPr>
                <w:color w:val="000000" w:themeColor="text1"/>
              </w:rPr>
            </w:pPr>
            <w:r>
              <w:rPr>
                <w:color w:val="000000" w:themeColor="text1"/>
              </w:rPr>
              <w:t xml:space="preserve">Gate valves 75DN + flanges </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jc w:val="both"/>
              <w:rPr>
                <w:color w:val="000000" w:themeColor="text1"/>
              </w:rPr>
            </w:pPr>
            <w:r>
              <w:rPr>
                <w:color w:val="000000" w:themeColor="text1"/>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jc w:val="both"/>
              <w:rPr>
                <w:color w:val="000000" w:themeColor="text1"/>
              </w:rPr>
            </w:pPr>
            <w:r>
              <w:rPr>
                <w:color w:val="000000" w:themeColor="text1"/>
              </w:rPr>
              <w:t>4</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bottom"/>
          </w:tcPr>
          <w:p>
            <w:pPr>
              <w:pStyle w:val="Normal"/>
              <w:jc w:val="both"/>
              <w:rPr>
                <w:color w:val="000000" w:themeColor="text1"/>
              </w:rPr>
            </w:pPr>
            <w:r>
              <w:rPr>
                <w:color w:val="000000" w:themeColor="text1"/>
              </w:rPr>
              <w:t>20.00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bottom"/>
          </w:tcPr>
          <w:p>
            <w:pPr>
              <w:pStyle w:val="Normal"/>
              <w:jc w:val="both"/>
              <w:rPr>
                <w:color w:val="000000" w:themeColor="text1"/>
              </w:rPr>
            </w:pPr>
            <w:r>
              <w:rPr>
                <w:color w:val="000000" w:themeColor="text1"/>
              </w:rPr>
              <w:t>80.00</w:t>
            </w:r>
          </w:p>
        </w:tc>
      </w:tr>
      <w:tr>
        <w:trPr>
          <w:trHeight w:val="405"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3.3.22</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jc w:val="both"/>
              <w:rPr>
                <w:color w:val="000000" w:themeColor="text1"/>
              </w:rPr>
            </w:pPr>
            <w:r>
              <w:rPr>
                <w:color w:val="000000" w:themeColor="text1"/>
              </w:rPr>
              <w:t xml:space="preserve">Gate valves 63DN + flanges </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jc w:val="both"/>
              <w:rPr>
                <w:color w:val="000000" w:themeColor="text1"/>
              </w:rPr>
            </w:pPr>
            <w:r>
              <w:rPr>
                <w:color w:val="000000" w:themeColor="text1"/>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jc w:val="both"/>
              <w:rPr>
                <w:color w:val="000000" w:themeColor="text1"/>
              </w:rPr>
            </w:pPr>
            <w:r>
              <w:rPr>
                <w:color w:val="000000" w:themeColor="text1"/>
              </w:rPr>
              <w:t>2</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bottom"/>
          </w:tcPr>
          <w:p>
            <w:pPr>
              <w:pStyle w:val="Normal"/>
              <w:jc w:val="both"/>
              <w:rPr>
                <w:color w:val="000000" w:themeColor="text1"/>
              </w:rPr>
            </w:pPr>
            <w:r>
              <w:rPr>
                <w:color w:val="000000" w:themeColor="text1"/>
              </w:rPr>
              <w:t>13.00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bottom"/>
          </w:tcPr>
          <w:p>
            <w:pPr>
              <w:pStyle w:val="Normal"/>
              <w:jc w:val="both"/>
              <w:rPr>
                <w:color w:val="000000" w:themeColor="text1"/>
              </w:rPr>
            </w:pPr>
            <w:r>
              <w:rPr>
                <w:color w:val="000000" w:themeColor="text1"/>
              </w:rPr>
              <w:t>26.00</w:t>
            </w:r>
          </w:p>
        </w:tc>
      </w:tr>
      <w:tr>
        <w:trPr>
          <w:trHeight w:val="405"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3.3.23</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jc w:val="both"/>
              <w:rPr>
                <w:color w:val="000000" w:themeColor="text1"/>
              </w:rPr>
            </w:pPr>
            <w:r>
              <w:rPr>
                <w:color w:val="000000" w:themeColor="text1"/>
              </w:rPr>
              <w:t>Couples fitting 75mm</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jc w:val="both"/>
              <w:rPr>
                <w:color w:val="000000" w:themeColor="text1"/>
              </w:rPr>
            </w:pPr>
            <w:r>
              <w:rPr>
                <w:color w:val="000000" w:themeColor="text1"/>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jc w:val="both"/>
              <w:rPr>
                <w:color w:val="000000" w:themeColor="text1"/>
              </w:rPr>
            </w:pPr>
            <w:r>
              <w:rPr>
                <w:color w:val="000000" w:themeColor="text1"/>
              </w:rPr>
              <w:t>30</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bottom"/>
          </w:tcPr>
          <w:p>
            <w:pPr>
              <w:pStyle w:val="Normal"/>
              <w:jc w:val="both"/>
              <w:rPr>
                <w:color w:val="000000" w:themeColor="text1"/>
              </w:rPr>
            </w:pPr>
            <w:r>
              <w:rPr>
                <w:color w:val="000000" w:themeColor="text1"/>
              </w:rPr>
              <w:t>5.50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bottom"/>
          </w:tcPr>
          <w:p>
            <w:pPr>
              <w:pStyle w:val="Normal"/>
              <w:jc w:val="both"/>
              <w:rPr>
                <w:color w:val="000000" w:themeColor="text1"/>
              </w:rPr>
            </w:pPr>
            <w:r>
              <w:rPr>
                <w:color w:val="000000" w:themeColor="text1"/>
              </w:rPr>
              <w:t>165.00</w:t>
            </w:r>
          </w:p>
        </w:tc>
      </w:tr>
      <w:tr>
        <w:trPr>
          <w:trHeight w:val="405"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3.3.24</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jc w:val="both"/>
              <w:rPr>
                <w:color w:val="000000" w:themeColor="text1"/>
              </w:rPr>
            </w:pPr>
            <w:r>
              <w:rPr>
                <w:color w:val="000000" w:themeColor="text1"/>
              </w:rPr>
              <w:t>Couples fitting 75mm</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jc w:val="both"/>
              <w:rPr>
                <w:color w:val="000000" w:themeColor="text1"/>
              </w:rPr>
            </w:pPr>
            <w:r>
              <w:rPr>
                <w:color w:val="000000" w:themeColor="text1"/>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jc w:val="both"/>
              <w:rPr>
                <w:color w:val="000000" w:themeColor="text1"/>
              </w:rPr>
            </w:pPr>
            <w:r>
              <w:rPr>
                <w:color w:val="000000" w:themeColor="text1"/>
              </w:rPr>
              <w:t>6</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bottom"/>
          </w:tcPr>
          <w:p>
            <w:pPr>
              <w:pStyle w:val="Normal"/>
              <w:jc w:val="both"/>
              <w:rPr>
                <w:color w:val="000000" w:themeColor="text1"/>
              </w:rPr>
            </w:pPr>
            <w:r>
              <w:rPr>
                <w:color w:val="000000" w:themeColor="text1"/>
              </w:rPr>
              <w:t>3.00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bottom"/>
          </w:tcPr>
          <w:p>
            <w:pPr>
              <w:pStyle w:val="Normal"/>
              <w:jc w:val="both"/>
              <w:rPr>
                <w:color w:val="000000" w:themeColor="text1"/>
              </w:rPr>
            </w:pPr>
            <w:r>
              <w:rPr>
                <w:color w:val="000000" w:themeColor="text1"/>
              </w:rPr>
              <w:t>18.00</w:t>
            </w:r>
          </w:p>
        </w:tc>
      </w:tr>
      <w:tr>
        <w:trPr>
          <w:trHeight w:val="405"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3.3.25</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jc w:val="both"/>
              <w:rPr>
                <w:color w:val="000000" w:themeColor="text1"/>
              </w:rPr>
            </w:pPr>
            <w:r>
              <w:rPr>
                <w:color w:val="000000" w:themeColor="text1"/>
              </w:rPr>
              <w:t>Water meter 3”</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jc w:val="both"/>
              <w:rPr>
                <w:color w:val="000000" w:themeColor="text1"/>
              </w:rPr>
            </w:pPr>
            <w:r>
              <w:rPr>
                <w:color w:val="000000" w:themeColor="text1"/>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jc w:val="both"/>
              <w:rPr>
                <w:color w:val="000000" w:themeColor="text1"/>
              </w:rPr>
            </w:pPr>
            <w:r>
              <w:rPr>
                <w:color w:val="000000" w:themeColor="text1"/>
              </w:rPr>
              <w:t>1</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bottom"/>
          </w:tcPr>
          <w:p>
            <w:pPr>
              <w:pStyle w:val="Normal"/>
              <w:jc w:val="both"/>
              <w:rPr>
                <w:color w:val="000000" w:themeColor="text1"/>
              </w:rPr>
            </w:pPr>
            <w:r>
              <w:rPr>
                <w:color w:val="000000" w:themeColor="text1"/>
              </w:rPr>
              <w:t>500.00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bottom"/>
          </w:tcPr>
          <w:p>
            <w:pPr>
              <w:pStyle w:val="Normal"/>
              <w:jc w:val="both"/>
              <w:rPr>
                <w:color w:val="000000" w:themeColor="text1"/>
              </w:rPr>
            </w:pPr>
            <w:r>
              <w:rPr>
                <w:color w:val="000000" w:themeColor="text1"/>
              </w:rPr>
              <w:t>500.00</w:t>
            </w:r>
          </w:p>
        </w:tc>
      </w:tr>
      <w:tr>
        <w:trPr>
          <w:trHeight w:val="405" w:hRule="atLeast"/>
        </w:trPr>
        <w:tc>
          <w:tcPr>
            <w:tcW w:w="8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themeColor="text1"/>
              </w:rPr>
            </w:pPr>
            <w:r>
              <w:rPr>
                <w:color w:val="000000" w:themeColor="text1"/>
              </w:rPr>
              <w:t>3.3.26</w:t>
            </w:r>
          </w:p>
        </w:tc>
        <w:tc>
          <w:tcPr>
            <w:tcW w:w="405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jc w:val="both"/>
              <w:rPr>
                <w:color w:val="000000" w:themeColor="text1"/>
              </w:rPr>
            </w:pPr>
            <w:r>
              <w:rPr>
                <w:color w:val="000000" w:themeColor="text1"/>
              </w:rPr>
              <w:t xml:space="preserve"> </w:t>
            </w:r>
            <w:r>
              <w:rPr>
                <w:color w:val="000000" w:themeColor="text1"/>
              </w:rPr>
              <w:t>DN 80mm uPVC strainer</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jc w:val="both"/>
              <w:rPr>
                <w:color w:val="000000" w:themeColor="text1"/>
              </w:rPr>
            </w:pPr>
            <w:r>
              <w:rPr>
                <w:color w:val="000000" w:themeColor="text1"/>
              </w:rPr>
              <w:t>pcs</w:t>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jc w:val="both"/>
              <w:rPr>
                <w:color w:val="000000" w:themeColor="text1"/>
              </w:rPr>
            </w:pPr>
            <w:r>
              <w:rPr>
                <w:color w:val="000000" w:themeColor="text1"/>
              </w:rPr>
              <w:t>1</w:t>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bottom"/>
          </w:tcPr>
          <w:p>
            <w:pPr>
              <w:pStyle w:val="Normal"/>
              <w:jc w:val="both"/>
              <w:rPr>
                <w:color w:val="000000" w:themeColor="text1"/>
              </w:rPr>
            </w:pPr>
            <w:r>
              <w:rPr>
                <w:color w:val="000000" w:themeColor="text1"/>
              </w:rPr>
              <w:t>500.00</w:t>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68" w:type="dxa"/>
            </w:tcMar>
            <w:vAlign w:val="bottom"/>
          </w:tcPr>
          <w:p>
            <w:pPr>
              <w:pStyle w:val="Normal"/>
              <w:jc w:val="both"/>
              <w:rPr>
                <w:color w:val="000000" w:themeColor="text1"/>
              </w:rPr>
            </w:pPr>
            <w:r>
              <w:rPr>
                <w:color w:val="000000" w:themeColor="text1"/>
              </w:rPr>
              <w:t>500.00</w:t>
            </w:r>
          </w:p>
        </w:tc>
      </w:tr>
      <w:tr>
        <w:trPr>
          <w:trHeight w:val="350" w:hRule="atLeast"/>
        </w:trPr>
        <w:tc>
          <w:tcPr>
            <w:tcW w:w="494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Subtotal</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themeColor="text1"/>
              </w:rPr>
            </w:pPr>
            <w:r>
              <w:rPr>
                <w:color w:val="000000" w:themeColor="text1"/>
              </w:rPr>
            </w:r>
          </w:p>
          <w:p>
            <w:pPr>
              <w:pStyle w:val="Normal"/>
              <w:jc w:val="both"/>
              <w:rPr>
                <w:color w:val="000000" w:themeColor="text1"/>
              </w:rPr>
            </w:pPr>
            <w:r>
              <w:rPr>
                <w:color w:val="000000" w:themeColor="text1"/>
              </w:rPr>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2,611.80</w:t>
            </w:r>
          </w:p>
        </w:tc>
      </w:tr>
      <w:tr>
        <w:trPr>
          <w:trHeight w:val="440" w:hRule="atLeast"/>
        </w:trPr>
        <w:tc>
          <w:tcPr>
            <w:tcW w:w="494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TOTAL</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4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color w:val="000000"/>
              </w:rPr>
            </w:pPr>
            <w:r>
              <w:rPr>
                <w:color w:val="000000"/>
              </w:rPr>
            </w:r>
          </w:p>
        </w:tc>
        <w:tc>
          <w:tcPr>
            <w:tcW w:w="15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16,542.50</w:t>
            </w:r>
          </w:p>
        </w:tc>
      </w:tr>
    </w:tbl>
    <w:p>
      <w:pPr>
        <w:pStyle w:val="Titolo2"/>
        <w:numPr>
          <w:ilvl w:val="0"/>
          <w:numId w:val="0"/>
        </w:numPr>
        <w:ind w:left="576" w:hanging="576"/>
        <w:jc w:val="both"/>
        <w:rPr>
          <w:rFonts w:ascii="Times New Roman" w:hAnsi="Times New Roman" w:cs="Times New Roman"/>
          <w:color w:val="000000" w:themeColor="text1"/>
          <w:sz w:val="24"/>
        </w:rPr>
      </w:pPr>
      <w:r>
        <w:rPr>
          <w:rFonts w:cs="Times New Roman" w:ascii="Times New Roman" w:hAnsi="Times New Roman"/>
          <w:color w:val="000000" w:themeColor="text1"/>
          <w:sz w:val="24"/>
        </w:rPr>
      </w:r>
    </w:p>
    <w:p>
      <w:pPr>
        <w:pStyle w:val="Titolo2"/>
        <w:numPr>
          <w:ilvl w:val="0"/>
          <w:numId w:val="0"/>
        </w:numPr>
        <w:ind w:left="576" w:hanging="576"/>
        <w:jc w:val="center"/>
        <w:rPr/>
      </w:pPr>
      <w:bookmarkStart w:id="162" w:name="_Toc3914479"/>
      <w:bookmarkEnd w:id="162"/>
      <w:r>
        <w:rPr>
          <w:rFonts w:cs="Times New Roman" w:ascii="Times New Roman" w:hAnsi="Times New Roman"/>
          <w:color w:val="000000" w:themeColor="text1"/>
          <w:sz w:val="24"/>
        </w:rPr>
        <w:t>Annex 5– Pump and Solar Panel Modules</w:t>
      </w:r>
    </w:p>
    <w:p>
      <w:pPr>
        <w:pStyle w:val="Normal"/>
        <w:jc w:val="both"/>
        <w:rPr/>
      </w:pPr>
      <w:r>
        <w:rPr/>
      </w:r>
    </w:p>
    <w:tbl>
      <w:tblPr>
        <w:tblW w:w="10202"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8" w:type="dxa"/>
          <w:bottom w:w="0" w:type="dxa"/>
          <w:right w:w="108" w:type="dxa"/>
        </w:tblCellMar>
        <w:tblLook w:val="04a0"/>
      </w:tblPr>
      <w:tblGrid>
        <w:gridCol w:w="882"/>
        <w:gridCol w:w="4550"/>
        <w:gridCol w:w="1080"/>
        <w:gridCol w:w="810"/>
        <w:gridCol w:w="1409"/>
        <w:gridCol w:w="1470"/>
      </w:tblGrid>
      <w:tr>
        <w:trPr>
          <w:trHeight w:val="820" w:hRule="exact"/>
        </w:trPr>
        <w:tc>
          <w:tcPr>
            <w:tcW w:w="8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NO.</w:t>
            </w:r>
          </w:p>
        </w:tc>
        <w:tc>
          <w:tcPr>
            <w:tcW w:w="45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ITEM DESCRIPTION</w:t>
            </w:r>
          </w:p>
        </w:tc>
        <w:tc>
          <w:tcPr>
            <w:tcW w:w="1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UNIT</w:t>
            </w:r>
          </w:p>
        </w:tc>
        <w:tc>
          <w:tcPr>
            <w:tcW w:w="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QTY</w:t>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UNIT PRICE (DOLLAR)</w:t>
            </w:r>
          </w:p>
        </w:tc>
        <w:tc>
          <w:tcPr>
            <w:tcW w:w="1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TOTAL PRICE (DOLLAR))</w:t>
            </w:r>
          </w:p>
        </w:tc>
      </w:tr>
      <w:tr>
        <w:trPr>
          <w:trHeight w:val="368" w:hRule="atLeast"/>
        </w:trPr>
        <w:tc>
          <w:tcPr>
            <w:tcW w:w="8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pPr>
            <w:r>
              <w:rPr>
                <w:color w:val="000000"/>
              </w:rPr>
              <w:t>5.1</w:t>
            </w:r>
          </w:p>
        </w:tc>
        <w:tc>
          <w:tcPr>
            <w:tcW w:w="45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Submersible Pump</w:t>
            </w:r>
          </w:p>
        </w:tc>
        <w:tc>
          <w:tcPr>
            <w:tcW w:w="1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Pcs</w:t>
            </w:r>
          </w:p>
        </w:tc>
        <w:tc>
          <w:tcPr>
            <w:tcW w:w="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1</w:t>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3,662.00</w:t>
            </w:r>
          </w:p>
        </w:tc>
        <w:tc>
          <w:tcPr>
            <w:tcW w:w="1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3,662.00</w:t>
            </w:r>
          </w:p>
        </w:tc>
      </w:tr>
      <w:tr>
        <w:trPr>
          <w:trHeight w:val="375" w:hRule="atLeast"/>
        </w:trPr>
        <w:tc>
          <w:tcPr>
            <w:tcW w:w="8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pPr>
            <w:r>
              <w:rPr>
                <w:color w:val="000000"/>
              </w:rPr>
              <w:t>5.2</w:t>
            </w:r>
          </w:p>
        </w:tc>
        <w:tc>
          <w:tcPr>
            <w:tcW w:w="45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Panel Modules 230 W;</w:t>
            </w:r>
          </w:p>
        </w:tc>
        <w:tc>
          <w:tcPr>
            <w:tcW w:w="1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Pcs</w:t>
            </w:r>
          </w:p>
        </w:tc>
        <w:tc>
          <w:tcPr>
            <w:tcW w:w="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36</w:t>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265.00</w:t>
            </w:r>
          </w:p>
        </w:tc>
        <w:tc>
          <w:tcPr>
            <w:tcW w:w="1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9,540.00</w:t>
            </w:r>
          </w:p>
        </w:tc>
      </w:tr>
      <w:tr>
        <w:trPr>
          <w:trHeight w:val="1322" w:hRule="atLeast"/>
        </w:trPr>
        <w:tc>
          <w:tcPr>
            <w:tcW w:w="8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5.3</w:t>
            </w:r>
          </w:p>
        </w:tc>
        <w:tc>
          <w:tcPr>
            <w:tcW w:w="45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 xml:space="preserve">Inverter 5.5kW output voltage: 380 – 400 VAC; output frequency: 50 Hz (the inverter should function alternatively for solar and electric power) </w:t>
            </w:r>
          </w:p>
        </w:tc>
        <w:tc>
          <w:tcPr>
            <w:tcW w:w="1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Pcs</w:t>
            </w:r>
          </w:p>
        </w:tc>
        <w:tc>
          <w:tcPr>
            <w:tcW w:w="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1</w:t>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350.00</w:t>
            </w:r>
          </w:p>
        </w:tc>
        <w:tc>
          <w:tcPr>
            <w:tcW w:w="1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350.00</w:t>
            </w:r>
          </w:p>
        </w:tc>
      </w:tr>
      <w:tr>
        <w:trPr>
          <w:trHeight w:val="620" w:hRule="atLeast"/>
        </w:trPr>
        <w:tc>
          <w:tcPr>
            <w:tcW w:w="8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5.4</w:t>
            </w:r>
          </w:p>
        </w:tc>
        <w:tc>
          <w:tcPr>
            <w:tcW w:w="45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Junction box with lightning arrester and DC switch</w:t>
            </w:r>
          </w:p>
        </w:tc>
        <w:tc>
          <w:tcPr>
            <w:tcW w:w="1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Pcs</w:t>
            </w:r>
          </w:p>
        </w:tc>
        <w:tc>
          <w:tcPr>
            <w:tcW w:w="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1</w:t>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106.00</w:t>
            </w:r>
          </w:p>
        </w:tc>
        <w:tc>
          <w:tcPr>
            <w:tcW w:w="1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106.00</w:t>
            </w:r>
          </w:p>
        </w:tc>
      </w:tr>
      <w:tr>
        <w:trPr>
          <w:trHeight w:val="375" w:hRule="atLeast"/>
        </w:trPr>
        <w:tc>
          <w:tcPr>
            <w:tcW w:w="8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5.5</w:t>
            </w:r>
          </w:p>
        </w:tc>
        <w:tc>
          <w:tcPr>
            <w:tcW w:w="45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 xml:space="preserve">Electrodes </w:t>
            </w:r>
          </w:p>
        </w:tc>
        <w:tc>
          <w:tcPr>
            <w:tcW w:w="1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Pcs</w:t>
            </w:r>
          </w:p>
        </w:tc>
        <w:tc>
          <w:tcPr>
            <w:tcW w:w="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2</w:t>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106.00</w:t>
            </w:r>
          </w:p>
        </w:tc>
        <w:tc>
          <w:tcPr>
            <w:tcW w:w="1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212.00</w:t>
            </w:r>
          </w:p>
        </w:tc>
      </w:tr>
      <w:tr>
        <w:trPr>
          <w:trHeight w:val="375" w:hRule="atLeast"/>
        </w:trPr>
        <w:tc>
          <w:tcPr>
            <w:tcW w:w="8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5.6</w:t>
            </w:r>
          </w:p>
        </w:tc>
        <w:tc>
          <w:tcPr>
            <w:tcW w:w="45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Volcanizing kit</w:t>
            </w:r>
          </w:p>
        </w:tc>
        <w:tc>
          <w:tcPr>
            <w:tcW w:w="1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Pcs</w:t>
            </w:r>
          </w:p>
        </w:tc>
        <w:tc>
          <w:tcPr>
            <w:tcW w:w="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2</w:t>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159.00</w:t>
            </w:r>
          </w:p>
        </w:tc>
        <w:tc>
          <w:tcPr>
            <w:tcW w:w="1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318.00</w:t>
            </w:r>
          </w:p>
        </w:tc>
      </w:tr>
      <w:tr>
        <w:trPr>
          <w:trHeight w:val="375" w:hRule="atLeast"/>
        </w:trPr>
        <w:tc>
          <w:tcPr>
            <w:tcW w:w="8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5.7</w:t>
            </w:r>
          </w:p>
        </w:tc>
        <w:tc>
          <w:tcPr>
            <w:tcW w:w="45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Cable 4*6</w:t>
            </w:r>
          </w:p>
        </w:tc>
        <w:tc>
          <w:tcPr>
            <w:tcW w:w="1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meter</w:t>
            </w:r>
          </w:p>
        </w:tc>
        <w:tc>
          <w:tcPr>
            <w:tcW w:w="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100</w:t>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11.00</w:t>
            </w:r>
          </w:p>
        </w:tc>
        <w:tc>
          <w:tcPr>
            <w:tcW w:w="1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1,100.00</w:t>
            </w:r>
          </w:p>
        </w:tc>
      </w:tr>
      <w:tr>
        <w:trPr>
          <w:trHeight w:val="375" w:hRule="atLeast"/>
        </w:trPr>
        <w:tc>
          <w:tcPr>
            <w:tcW w:w="8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5.8</w:t>
            </w:r>
          </w:p>
        </w:tc>
        <w:tc>
          <w:tcPr>
            <w:tcW w:w="45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Cable for electrodes</w:t>
            </w:r>
          </w:p>
        </w:tc>
        <w:tc>
          <w:tcPr>
            <w:tcW w:w="1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meter</w:t>
            </w:r>
          </w:p>
        </w:tc>
        <w:tc>
          <w:tcPr>
            <w:tcW w:w="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200</w:t>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2.10</w:t>
            </w:r>
          </w:p>
        </w:tc>
        <w:tc>
          <w:tcPr>
            <w:tcW w:w="1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420.00</w:t>
            </w:r>
          </w:p>
        </w:tc>
      </w:tr>
      <w:tr>
        <w:trPr>
          <w:trHeight w:val="413" w:hRule="atLeast"/>
        </w:trPr>
        <w:tc>
          <w:tcPr>
            <w:tcW w:w="8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5.9</w:t>
            </w:r>
          </w:p>
        </w:tc>
        <w:tc>
          <w:tcPr>
            <w:tcW w:w="45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Solar bearing structure (FV system)</w:t>
            </w:r>
          </w:p>
        </w:tc>
        <w:tc>
          <w:tcPr>
            <w:tcW w:w="1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Set</w:t>
            </w:r>
          </w:p>
        </w:tc>
        <w:tc>
          <w:tcPr>
            <w:tcW w:w="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1</w:t>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1,880.00</w:t>
            </w:r>
          </w:p>
        </w:tc>
        <w:tc>
          <w:tcPr>
            <w:tcW w:w="1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1,880.00</w:t>
            </w:r>
          </w:p>
        </w:tc>
      </w:tr>
      <w:tr>
        <w:trPr>
          <w:trHeight w:val="750" w:hRule="atLeast"/>
        </w:trPr>
        <w:tc>
          <w:tcPr>
            <w:tcW w:w="8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5.10</w:t>
            </w:r>
          </w:p>
        </w:tc>
        <w:tc>
          <w:tcPr>
            <w:tcW w:w="45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Metal  fences (each m2x2,40) for FV system fencing</w:t>
            </w:r>
          </w:p>
        </w:tc>
        <w:tc>
          <w:tcPr>
            <w:tcW w:w="1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Set</w:t>
            </w:r>
          </w:p>
        </w:tc>
        <w:tc>
          <w:tcPr>
            <w:tcW w:w="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30</w:t>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70.00</w:t>
            </w:r>
          </w:p>
        </w:tc>
        <w:tc>
          <w:tcPr>
            <w:tcW w:w="1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2,100.00</w:t>
            </w:r>
          </w:p>
        </w:tc>
      </w:tr>
      <w:tr>
        <w:trPr>
          <w:trHeight w:val="432" w:hRule="atLeast"/>
        </w:trPr>
        <w:tc>
          <w:tcPr>
            <w:tcW w:w="8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5.11</w:t>
            </w:r>
          </w:p>
        </w:tc>
        <w:tc>
          <w:tcPr>
            <w:tcW w:w="45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Plastic boxes  for electric junction (10x20cm each) for tank level sensor control</w:t>
            </w:r>
          </w:p>
        </w:tc>
        <w:tc>
          <w:tcPr>
            <w:tcW w:w="1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Pcs</w:t>
            </w:r>
          </w:p>
        </w:tc>
        <w:tc>
          <w:tcPr>
            <w:tcW w:w="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34</w:t>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3,000.00</w:t>
            </w:r>
          </w:p>
        </w:tc>
        <w:tc>
          <w:tcPr>
            <w:tcW w:w="1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3,000.00</w:t>
            </w:r>
          </w:p>
        </w:tc>
      </w:tr>
      <w:tr>
        <w:trPr>
          <w:trHeight w:val="432" w:hRule="atLeast"/>
        </w:trPr>
        <w:tc>
          <w:tcPr>
            <w:tcW w:w="8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5.12</w:t>
            </w:r>
          </w:p>
        </w:tc>
        <w:tc>
          <w:tcPr>
            <w:tcW w:w="45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Electric cables coils of 100 m each  for FV connection from solar system  to the reservoir level sensor</w:t>
            </w:r>
          </w:p>
        </w:tc>
        <w:tc>
          <w:tcPr>
            <w:tcW w:w="1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Coil</w:t>
            </w:r>
          </w:p>
        </w:tc>
        <w:tc>
          <w:tcPr>
            <w:tcW w:w="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30</w:t>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600.00</w:t>
            </w:r>
          </w:p>
        </w:tc>
        <w:tc>
          <w:tcPr>
            <w:tcW w:w="1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18,000.00</w:t>
            </w:r>
          </w:p>
        </w:tc>
      </w:tr>
      <w:tr>
        <w:trPr>
          <w:trHeight w:val="432" w:hRule="atLeast"/>
        </w:trPr>
        <w:tc>
          <w:tcPr>
            <w:tcW w:w="8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5.13</w:t>
            </w:r>
          </w:p>
        </w:tc>
        <w:tc>
          <w:tcPr>
            <w:tcW w:w="45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Plastic tube cover for electric cable, each 50m, for tank level sensors from solar system to reservoir</w:t>
            </w:r>
          </w:p>
        </w:tc>
        <w:tc>
          <w:tcPr>
            <w:tcW w:w="1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Coil</w:t>
            </w:r>
          </w:p>
        </w:tc>
        <w:tc>
          <w:tcPr>
            <w:tcW w:w="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60</w:t>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50.00</w:t>
            </w:r>
          </w:p>
        </w:tc>
        <w:tc>
          <w:tcPr>
            <w:tcW w:w="1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3,000.00</w:t>
            </w:r>
          </w:p>
        </w:tc>
      </w:tr>
      <w:tr>
        <w:trPr>
          <w:trHeight w:val="395" w:hRule="atLeast"/>
        </w:trPr>
        <w:tc>
          <w:tcPr>
            <w:tcW w:w="8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5.14</w:t>
            </w:r>
          </w:p>
        </w:tc>
        <w:tc>
          <w:tcPr>
            <w:tcW w:w="45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 xml:space="preserve">Control house </w:t>
            </w:r>
          </w:p>
        </w:tc>
        <w:tc>
          <w:tcPr>
            <w:tcW w:w="1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Set</w:t>
            </w:r>
          </w:p>
        </w:tc>
        <w:tc>
          <w:tcPr>
            <w:tcW w:w="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1</w:t>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400.00</w:t>
            </w:r>
          </w:p>
        </w:tc>
        <w:tc>
          <w:tcPr>
            <w:tcW w:w="1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400.00</w:t>
            </w:r>
          </w:p>
        </w:tc>
      </w:tr>
      <w:tr>
        <w:trPr>
          <w:trHeight w:val="350" w:hRule="atLeast"/>
        </w:trPr>
        <w:tc>
          <w:tcPr>
            <w:tcW w:w="8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5.15</w:t>
            </w:r>
          </w:p>
        </w:tc>
        <w:tc>
          <w:tcPr>
            <w:tcW w:w="45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 xml:space="preserve">Battery </w:t>
            </w:r>
          </w:p>
        </w:tc>
        <w:tc>
          <w:tcPr>
            <w:tcW w:w="1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Set</w:t>
            </w:r>
          </w:p>
        </w:tc>
        <w:tc>
          <w:tcPr>
            <w:tcW w:w="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1</w:t>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200.00</w:t>
            </w:r>
          </w:p>
        </w:tc>
        <w:tc>
          <w:tcPr>
            <w:tcW w:w="1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200.00</w:t>
            </w:r>
          </w:p>
        </w:tc>
      </w:tr>
      <w:tr>
        <w:trPr>
          <w:trHeight w:val="350" w:hRule="atLeast"/>
        </w:trPr>
        <w:tc>
          <w:tcPr>
            <w:tcW w:w="8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5.16</w:t>
            </w:r>
          </w:p>
        </w:tc>
        <w:tc>
          <w:tcPr>
            <w:tcW w:w="45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Regulator/ Charge controller</w:t>
            </w:r>
          </w:p>
        </w:tc>
        <w:tc>
          <w:tcPr>
            <w:tcW w:w="1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Set</w:t>
            </w:r>
          </w:p>
        </w:tc>
        <w:tc>
          <w:tcPr>
            <w:tcW w:w="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1</w:t>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100.00</w:t>
            </w:r>
          </w:p>
        </w:tc>
        <w:tc>
          <w:tcPr>
            <w:tcW w:w="1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100.00</w:t>
            </w:r>
          </w:p>
        </w:tc>
      </w:tr>
      <w:tr>
        <w:trPr>
          <w:trHeight w:val="350" w:hRule="atLeast"/>
        </w:trPr>
        <w:tc>
          <w:tcPr>
            <w:tcW w:w="8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5.17</w:t>
            </w:r>
          </w:p>
        </w:tc>
        <w:tc>
          <w:tcPr>
            <w:tcW w:w="45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CO</w:t>
            </w:r>
            <w:r>
              <w:rPr>
                <w:color w:val="000000"/>
                <w:sz w:val="32"/>
                <w:vertAlign w:val="subscript"/>
              </w:rPr>
              <w:t>2</w:t>
            </w:r>
            <w:r>
              <w:rPr>
                <w:color w:val="000000"/>
              </w:rPr>
              <w:t xml:space="preserve">  fire extinguisher</w:t>
            </w:r>
          </w:p>
        </w:tc>
        <w:tc>
          <w:tcPr>
            <w:tcW w:w="1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Pcs</w:t>
            </w:r>
          </w:p>
        </w:tc>
        <w:tc>
          <w:tcPr>
            <w:tcW w:w="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1</w:t>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100.00</w:t>
            </w:r>
          </w:p>
        </w:tc>
        <w:tc>
          <w:tcPr>
            <w:tcW w:w="1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100.00</w:t>
            </w:r>
          </w:p>
        </w:tc>
      </w:tr>
      <w:tr>
        <w:trPr>
          <w:trHeight w:val="278" w:hRule="atLeast"/>
        </w:trPr>
        <w:tc>
          <w:tcPr>
            <w:tcW w:w="8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5.18</w:t>
            </w:r>
          </w:p>
        </w:tc>
        <w:tc>
          <w:tcPr>
            <w:tcW w:w="45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 xml:space="preserve"> </w:t>
            </w:r>
            <w:r>
              <w:rPr>
                <w:color w:val="000000"/>
              </w:rPr>
              <w:t>Sensors for full tanks</w:t>
            </w:r>
          </w:p>
        </w:tc>
        <w:tc>
          <w:tcPr>
            <w:tcW w:w="1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Set</w:t>
            </w:r>
          </w:p>
        </w:tc>
        <w:tc>
          <w:tcPr>
            <w:tcW w:w="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1</w:t>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100.00</w:t>
            </w:r>
          </w:p>
        </w:tc>
        <w:tc>
          <w:tcPr>
            <w:tcW w:w="1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bottom"/>
          </w:tcPr>
          <w:p>
            <w:pPr>
              <w:pStyle w:val="Normal"/>
              <w:spacing w:lineRule="auto" w:line="276"/>
              <w:jc w:val="both"/>
              <w:rPr>
                <w:color w:val="000000"/>
              </w:rPr>
            </w:pPr>
            <w:r>
              <w:rPr>
                <w:color w:val="000000"/>
              </w:rPr>
              <w:t>100.00</w:t>
            </w:r>
          </w:p>
        </w:tc>
      </w:tr>
      <w:tr>
        <w:trPr>
          <w:trHeight w:val="432" w:hRule="atLeast"/>
        </w:trPr>
        <w:tc>
          <w:tcPr>
            <w:tcW w:w="543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spacing w:lineRule="auto" w:line="276"/>
              <w:jc w:val="both"/>
              <w:rPr>
                <w:color w:val="000000"/>
              </w:rPr>
            </w:pPr>
            <w:r>
              <w:rPr>
                <w:b/>
                <w:color w:val="000000"/>
              </w:rPr>
              <w:t>Subtotal</w:t>
            </w:r>
          </w:p>
        </w:tc>
        <w:tc>
          <w:tcPr>
            <w:tcW w:w="1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spacing w:lineRule="auto" w:line="276"/>
              <w:jc w:val="both"/>
              <w:rPr>
                <w:color w:val="000000"/>
              </w:rPr>
            </w:pPr>
            <w:r>
              <w:rPr>
                <w:color w:val="000000"/>
              </w:rPr>
            </w:r>
          </w:p>
        </w:tc>
        <w:tc>
          <w:tcPr>
            <w:tcW w:w="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spacing w:lineRule="auto" w:line="276"/>
              <w:jc w:val="both"/>
              <w:rPr>
                <w:color w:val="000000"/>
              </w:rPr>
            </w:pPr>
            <w:r>
              <w:rPr>
                <w:color w:val="000000"/>
              </w:rPr>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spacing w:lineRule="auto" w:line="276"/>
              <w:jc w:val="both"/>
              <w:rPr>
                <w:color w:val="000000"/>
              </w:rPr>
            </w:pPr>
            <w:r>
              <w:rPr>
                <w:color w:val="000000"/>
              </w:rPr>
            </w:r>
          </w:p>
        </w:tc>
        <w:tc>
          <w:tcPr>
            <w:tcW w:w="1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spacing w:lineRule="auto" w:line="276"/>
              <w:jc w:val="both"/>
              <w:rPr/>
            </w:pPr>
            <w:r>
              <w:fldChar w:fldCharType="begin"/>
            </w:r>
            <w:r>
              <w:instrText>=SUM(ABOVE) \# "#,##0.00"</w:instrText>
            </w:r>
            <w:r>
              <w:fldChar w:fldCharType="separate"/>
            </w:r>
            <w:bookmarkStart w:id="163" w:name="__Fieldmark__4186_1742676575"/>
            <w:r>
              <w:rPr/>
            </w:r>
            <w:r>
              <w:rPr>
                <w:b/>
                <w:color w:val="000000"/>
              </w:rPr>
              <w:t>4</w:t>
            </w:r>
            <w:bookmarkStart w:id="164" w:name="__Fieldmark__4144_1089705309"/>
            <w:r>
              <w:rPr>
                <w:b/>
                <w:color w:val="000000"/>
              </w:rPr>
              <w:t>4</w:t>
            </w:r>
            <w:bookmarkStart w:id="165" w:name="__Fieldmark__4096_1764428897"/>
            <w:r>
              <w:rPr>
                <w:b/>
                <w:color w:val="000000"/>
              </w:rPr>
              <w:t>,</w:t>
            </w:r>
            <w:bookmarkStart w:id="166" w:name="__Fieldmark__4055_1398753991"/>
            <w:r>
              <w:rPr>
                <w:b/>
                <w:color w:val="000000"/>
              </w:rPr>
              <w:t>5</w:t>
            </w:r>
            <w:bookmarkStart w:id="167" w:name="__Fieldmark__4014_1388824934"/>
            <w:r>
              <w:rPr>
                <w:b/>
                <w:color w:val="000000"/>
              </w:rPr>
              <w:t>8</w:t>
            </w:r>
            <w:bookmarkStart w:id="168" w:name="__Fieldmark__4001_806533968"/>
            <w:r>
              <w:rPr>
                <w:b/>
                <w:color w:val="000000"/>
              </w:rPr>
              <w:t>8</w:t>
            </w:r>
            <w:bookmarkStart w:id="169" w:name="__Fieldmark__3959_692849922"/>
            <w:r>
              <w:rPr>
                <w:b/>
                <w:color w:val="000000"/>
              </w:rPr>
              <w:t>.</w:t>
            </w:r>
            <w:bookmarkStart w:id="170" w:name="__Fieldmark__3928_1165502535"/>
            <w:r>
              <w:rPr>
                <w:b/>
                <w:color w:val="000000"/>
              </w:rPr>
              <w:t>0</w:t>
            </w:r>
            <w:bookmarkStart w:id="171" w:name="__Fieldmark__4779_157070116"/>
            <w:r>
              <w:rPr>
                <w:b/>
                <w:color w:val="000000"/>
              </w:rPr>
              <w:t>0</w:t>
            </w:r>
            <w:bookmarkEnd w:id="163"/>
            <w:bookmarkEnd w:id="164"/>
            <w:bookmarkEnd w:id="165"/>
            <w:bookmarkEnd w:id="166"/>
            <w:bookmarkEnd w:id="167"/>
            <w:bookmarkEnd w:id="168"/>
            <w:bookmarkEnd w:id="169"/>
            <w:bookmarkEnd w:id="170"/>
            <w:bookmarkEnd w:id="171"/>
            <w:r>
              <w:rPr/>
            </w:r>
            <w:r>
              <w:fldChar w:fldCharType="end"/>
            </w:r>
          </w:p>
        </w:tc>
      </w:tr>
      <w:tr>
        <w:trPr>
          <w:trHeight w:val="665" w:hRule="atLeast"/>
        </w:trPr>
        <w:tc>
          <w:tcPr>
            <w:tcW w:w="8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5.17</w:t>
            </w:r>
          </w:p>
        </w:tc>
        <w:tc>
          <w:tcPr>
            <w:tcW w:w="45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spacing w:lineRule="auto" w:line="276"/>
              <w:jc w:val="both"/>
              <w:rPr>
                <w:color w:val="000000"/>
              </w:rPr>
            </w:pPr>
            <w:r>
              <w:rPr>
                <w:color w:val="000000"/>
              </w:rPr>
              <w:t>Installation of the FV (solar panels), solar pump, lightening arresters and system test</w:t>
            </w:r>
          </w:p>
        </w:tc>
        <w:tc>
          <w:tcPr>
            <w:tcW w:w="1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Lumped sum</w:t>
            </w:r>
          </w:p>
        </w:tc>
        <w:tc>
          <w:tcPr>
            <w:tcW w:w="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1</w:t>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3,000.00</w:t>
            </w:r>
          </w:p>
        </w:tc>
        <w:tc>
          <w:tcPr>
            <w:tcW w:w="1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8" w:type="dxa"/>
            </w:tcMar>
            <w:vAlign w:val="center"/>
          </w:tcPr>
          <w:p>
            <w:pPr>
              <w:pStyle w:val="Normal"/>
              <w:jc w:val="both"/>
              <w:rPr>
                <w:color w:val="000000"/>
              </w:rPr>
            </w:pPr>
            <w:r>
              <w:rPr>
                <w:color w:val="000000"/>
              </w:rPr>
              <w:t>3,000.00</w:t>
            </w:r>
          </w:p>
        </w:tc>
      </w:tr>
      <w:tr>
        <w:trPr>
          <w:trHeight w:val="432" w:hRule="atLeast"/>
        </w:trPr>
        <w:tc>
          <w:tcPr>
            <w:tcW w:w="543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spacing w:lineRule="auto" w:line="276"/>
              <w:jc w:val="both"/>
              <w:rPr>
                <w:color w:val="000000"/>
              </w:rPr>
            </w:pPr>
            <w:r>
              <w:rPr>
                <w:b/>
                <w:color w:val="000000"/>
              </w:rPr>
              <w:t>Subtotal</w:t>
            </w:r>
          </w:p>
        </w:tc>
        <w:tc>
          <w:tcPr>
            <w:tcW w:w="1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spacing w:lineRule="auto" w:line="276"/>
              <w:jc w:val="both"/>
              <w:rPr>
                <w:color w:val="000000"/>
              </w:rPr>
            </w:pPr>
            <w:r>
              <w:rPr>
                <w:color w:val="000000"/>
              </w:rPr>
            </w:r>
          </w:p>
        </w:tc>
        <w:tc>
          <w:tcPr>
            <w:tcW w:w="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spacing w:lineRule="auto" w:line="276"/>
              <w:jc w:val="both"/>
              <w:rPr>
                <w:color w:val="000000"/>
              </w:rPr>
            </w:pPr>
            <w:r>
              <w:rPr>
                <w:color w:val="000000"/>
              </w:rPr>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spacing w:lineRule="auto" w:line="276"/>
              <w:jc w:val="both"/>
              <w:rPr>
                <w:color w:val="000000"/>
              </w:rPr>
            </w:pPr>
            <w:r>
              <w:rPr>
                <w:color w:val="000000"/>
              </w:rPr>
            </w:r>
          </w:p>
        </w:tc>
        <w:tc>
          <w:tcPr>
            <w:tcW w:w="1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jc w:val="both"/>
              <w:rPr>
                <w:b/>
                <w:b/>
                <w:color w:val="000000"/>
              </w:rPr>
            </w:pPr>
            <w:r>
              <w:rPr>
                <w:b/>
                <w:color w:val="000000"/>
              </w:rPr>
              <w:t>3,000.00</w:t>
            </w:r>
          </w:p>
        </w:tc>
      </w:tr>
      <w:tr>
        <w:trPr>
          <w:trHeight w:val="432" w:hRule="atLeast"/>
        </w:trPr>
        <w:tc>
          <w:tcPr>
            <w:tcW w:w="543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spacing w:lineRule="auto" w:line="276"/>
              <w:jc w:val="both"/>
              <w:rPr>
                <w:b/>
                <w:b/>
                <w:color w:val="000000"/>
              </w:rPr>
            </w:pPr>
            <w:r>
              <w:rPr>
                <w:b/>
                <w:color w:val="000000"/>
              </w:rPr>
              <w:t>TOTAL</w:t>
            </w:r>
          </w:p>
        </w:tc>
        <w:tc>
          <w:tcPr>
            <w:tcW w:w="1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spacing w:lineRule="auto" w:line="276"/>
              <w:jc w:val="both"/>
              <w:rPr>
                <w:color w:val="000000"/>
              </w:rPr>
            </w:pPr>
            <w:r>
              <w:rPr>
                <w:color w:val="000000"/>
              </w:rPr>
            </w:r>
          </w:p>
        </w:tc>
        <w:tc>
          <w:tcPr>
            <w:tcW w:w="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spacing w:lineRule="auto" w:line="276"/>
              <w:jc w:val="both"/>
              <w:rPr>
                <w:color w:val="000000"/>
              </w:rPr>
            </w:pPr>
            <w:r>
              <w:rPr>
                <w:color w:val="000000"/>
              </w:rPr>
            </w:r>
          </w:p>
        </w:tc>
        <w:tc>
          <w:tcPr>
            <w:tcW w:w="1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spacing w:lineRule="auto" w:line="276"/>
              <w:jc w:val="both"/>
              <w:rPr>
                <w:color w:val="000000"/>
              </w:rPr>
            </w:pPr>
            <w:r>
              <w:rPr>
                <w:color w:val="000000"/>
              </w:rPr>
            </w:r>
          </w:p>
        </w:tc>
        <w:tc>
          <w:tcPr>
            <w:tcW w:w="1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themeFill="background1" w:themeFillShade="d9" w:val="clear"/>
            <w:tcMar>
              <w:left w:w="68" w:type="dxa"/>
            </w:tcMar>
            <w:vAlign w:val="center"/>
          </w:tcPr>
          <w:p>
            <w:pPr>
              <w:pStyle w:val="Normal"/>
              <w:spacing w:lineRule="auto" w:line="276"/>
              <w:jc w:val="both"/>
              <w:rPr>
                <w:b/>
                <w:b/>
                <w:color w:val="000000"/>
              </w:rPr>
            </w:pPr>
            <w:r>
              <w:rPr>
                <w:b/>
                <w:color w:val="000000"/>
              </w:rPr>
              <w:t>47,588.00</w:t>
            </w:r>
          </w:p>
        </w:tc>
      </w:tr>
    </w:tbl>
    <w:p>
      <w:pPr>
        <w:pStyle w:val="Titolo2"/>
        <w:numPr>
          <w:ilvl w:val="0"/>
          <w:numId w:val="0"/>
        </w:numPr>
        <w:ind w:left="576" w:hanging="576"/>
        <w:jc w:val="center"/>
        <w:rPr>
          <w:rFonts w:ascii="Times New Roman" w:hAnsi="Times New Roman" w:cs="Times New Roman"/>
          <w:color w:val="000000" w:themeColor="text1"/>
          <w:sz w:val="24"/>
        </w:rPr>
      </w:pPr>
      <w:r>
        <w:rPr>
          <w:rFonts w:cs="Times New Roman" w:ascii="Times New Roman" w:hAnsi="Times New Roman"/>
          <w:color w:val="000000" w:themeColor="text1"/>
          <w:sz w:val="24"/>
        </w:rPr>
      </w:r>
    </w:p>
    <w:p>
      <w:pPr>
        <w:pStyle w:val="Titolo2"/>
        <w:numPr>
          <w:ilvl w:val="0"/>
          <w:numId w:val="0"/>
        </w:numPr>
        <w:ind w:left="576" w:hanging="576"/>
        <w:jc w:val="center"/>
        <w:rPr/>
      </w:pPr>
      <w:bookmarkStart w:id="172" w:name="_Toc3914480"/>
      <w:bookmarkEnd w:id="172"/>
      <w:r>
        <w:rPr>
          <w:rFonts w:cs="Times New Roman" w:ascii="Times New Roman" w:hAnsi="Times New Roman"/>
          <w:color w:val="000000" w:themeColor="text1"/>
          <w:sz w:val="24"/>
        </w:rPr>
        <w:t>Annex 5 – Project Cost Summary</w:t>
      </w:r>
    </w:p>
    <w:p>
      <w:pPr>
        <w:pStyle w:val="Normal"/>
        <w:numPr>
          <w:ilvl w:val="0"/>
          <w:numId w:val="0"/>
        </w:numPr>
        <w:ind w:left="576" w:hanging="576"/>
        <w:jc w:val="center"/>
        <w:rPr>
          <w:b/>
          <w:b/>
          <w:bCs/>
          <w:u w:val="single"/>
        </w:rPr>
      </w:pPr>
      <w:r>
        <w:rPr>
          <w:rFonts w:cs="Times New Roman"/>
          <w:b/>
          <w:bCs/>
          <w:color w:val="000000" w:themeColor="text1"/>
          <w:sz w:val="24"/>
          <w:u w:val="single"/>
        </w:rPr>
        <w:t>(Materials, installation and setup)</w:t>
      </w:r>
    </w:p>
    <w:p>
      <w:pPr>
        <w:pStyle w:val="Normal"/>
        <w:jc w:val="both"/>
        <w:rPr/>
      </w:pPr>
      <w:r>
        <w:rPr/>
      </w:r>
    </w:p>
    <w:tbl>
      <w:tblPr>
        <w:tblW w:w="9629" w:type="dxa"/>
        <w:jc w:val="left"/>
        <w:tblInd w:w="14" w:type="dxa"/>
        <w:tblBorders>
          <w:top w:val="single" w:sz="8" w:space="0" w:color="00000A"/>
          <w:left w:val="single" w:sz="8" w:space="0" w:color="00000A"/>
          <w:right w:val="single" w:sz="8" w:space="0" w:color="000001"/>
          <w:insideV w:val="single" w:sz="8" w:space="0" w:color="000001"/>
        </w:tblBorders>
        <w:tblCellMar>
          <w:top w:w="0" w:type="dxa"/>
          <w:left w:w="18" w:type="dxa"/>
          <w:bottom w:w="0" w:type="dxa"/>
          <w:right w:w="108" w:type="dxa"/>
        </w:tblCellMar>
        <w:tblLook w:val="04a0"/>
      </w:tblPr>
      <w:tblGrid>
        <w:gridCol w:w="856"/>
        <w:gridCol w:w="5729"/>
        <w:gridCol w:w="3044"/>
      </w:tblGrid>
      <w:tr>
        <w:trPr>
          <w:trHeight w:val="611" w:hRule="atLeast"/>
        </w:trPr>
        <w:tc>
          <w:tcPr>
            <w:tcW w:w="9629" w:type="dxa"/>
            <w:gridSpan w:val="3"/>
            <w:tcBorders>
              <w:top w:val="single" w:sz="8" w:space="0" w:color="00000A"/>
              <w:left w:val="single" w:sz="8" w:space="0" w:color="00000A"/>
              <w:right w:val="single" w:sz="8" w:space="0" w:color="000001"/>
              <w:insideV w:val="single" w:sz="8" w:space="0" w:color="000001"/>
            </w:tcBorders>
            <w:shd w:color="000000" w:fill="BFBFBF" w:val="clear"/>
            <w:tcMar>
              <w:left w:w="18" w:type="dxa"/>
            </w:tcMar>
            <w:vAlign w:val="center"/>
          </w:tcPr>
          <w:p>
            <w:pPr>
              <w:pStyle w:val="Normal"/>
              <w:spacing w:lineRule="auto" w:line="360"/>
              <w:jc w:val="both"/>
              <w:rPr>
                <w:b/>
                <w:b/>
                <w:bCs/>
              </w:rPr>
            </w:pPr>
            <w:r>
              <w:rPr>
                <w:b/>
                <w:bCs/>
              </w:rPr>
              <w:t>BILL OF QUANTITIES IN  DOLLAR  (SUMMARY)</w:t>
            </w:r>
          </w:p>
        </w:tc>
      </w:tr>
      <w:tr>
        <w:trPr>
          <w:trHeight w:val="23" w:hRule="exact"/>
        </w:trPr>
        <w:tc>
          <w:tcPr>
            <w:tcW w:w="9629" w:type="dxa"/>
            <w:gridSpan w:val="3"/>
            <w:tcBorders>
              <w:top w:val="single" w:sz="8" w:space="0" w:color="000001"/>
              <w:left w:val="single" w:sz="8" w:space="0" w:color="00000A"/>
              <w:bottom w:val="single" w:sz="8" w:space="0" w:color="00000A"/>
              <w:right w:val="single" w:sz="8" w:space="0" w:color="000001"/>
              <w:insideH w:val="single" w:sz="8" w:space="0" w:color="00000A"/>
              <w:insideV w:val="single" w:sz="8" w:space="0" w:color="000001"/>
            </w:tcBorders>
            <w:shd w:fill="auto" w:val="clear"/>
            <w:tcMar>
              <w:left w:w="18" w:type="dxa"/>
            </w:tcMar>
            <w:vAlign w:val="center"/>
          </w:tcPr>
          <w:p>
            <w:pPr>
              <w:pStyle w:val="Normal"/>
              <w:jc w:val="both"/>
              <w:rPr>
                <w:b/>
                <w:b/>
                <w:bCs/>
              </w:rPr>
            </w:pPr>
            <w:r>
              <w:rPr>
                <w:b/>
                <w:bCs/>
              </w:rPr>
            </w:r>
          </w:p>
        </w:tc>
      </w:tr>
      <w:tr>
        <w:trPr>
          <w:trHeight w:val="432" w:hRule="atLeast"/>
        </w:trPr>
        <w:tc>
          <w:tcPr>
            <w:tcW w:w="85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D9D9D9" w:themeFill="background1" w:themeFillShade="d9" w:val="clear"/>
            <w:tcMar>
              <w:left w:w="18" w:type="dxa"/>
            </w:tcMar>
            <w:vAlign w:val="center"/>
          </w:tcPr>
          <w:p>
            <w:pPr>
              <w:pStyle w:val="Normal"/>
              <w:jc w:val="both"/>
              <w:rPr>
                <w:b/>
                <w:b/>
                <w:bCs/>
              </w:rPr>
            </w:pPr>
            <w:r>
              <w:rPr>
                <w:b/>
                <w:bCs/>
              </w:rPr>
              <w:t>NO.</w:t>
            </w:r>
          </w:p>
        </w:tc>
        <w:tc>
          <w:tcPr>
            <w:tcW w:w="572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D9D9D9" w:themeFill="background1" w:themeFillShade="d9" w:val="clear"/>
            <w:tcMar>
              <w:left w:w="18" w:type="dxa"/>
            </w:tcMar>
            <w:vAlign w:val="center"/>
          </w:tcPr>
          <w:p>
            <w:pPr>
              <w:pStyle w:val="Normal"/>
              <w:jc w:val="both"/>
              <w:rPr>
                <w:b/>
                <w:b/>
                <w:bCs/>
              </w:rPr>
            </w:pPr>
            <w:r>
              <w:rPr>
                <w:b/>
                <w:bCs/>
              </w:rPr>
              <w:t>ITEM/COMPONENT DESCRIPTION</w:t>
            </w:r>
          </w:p>
        </w:tc>
        <w:tc>
          <w:tcPr>
            <w:tcW w:w="304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D9D9D9" w:themeFill="background1" w:themeFillShade="d9" w:val="clear"/>
            <w:tcMar>
              <w:left w:w="18" w:type="dxa"/>
            </w:tcMar>
            <w:vAlign w:val="center"/>
          </w:tcPr>
          <w:p>
            <w:pPr>
              <w:pStyle w:val="Normal"/>
              <w:jc w:val="both"/>
              <w:rPr>
                <w:b/>
                <w:b/>
                <w:bCs/>
              </w:rPr>
            </w:pPr>
            <w:r>
              <w:rPr>
                <w:b/>
                <w:bCs/>
              </w:rPr>
              <w:t>COST (DOLLAR)</w:t>
            </w:r>
          </w:p>
        </w:tc>
      </w:tr>
      <w:tr>
        <w:trPr>
          <w:trHeight w:val="432" w:hRule="atLeast"/>
        </w:trPr>
        <w:tc>
          <w:tcPr>
            <w:tcW w:w="85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b/>
                <w:b/>
                <w:bCs/>
              </w:rPr>
            </w:pPr>
            <w:r>
              <w:rPr>
                <w:b/>
                <w:bCs/>
              </w:rPr>
              <w:t>1</w:t>
            </w:r>
          </w:p>
        </w:tc>
        <w:tc>
          <w:tcPr>
            <w:tcW w:w="572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b/>
                <w:b/>
                <w:bCs/>
              </w:rPr>
            </w:pPr>
            <w:r>
              <w:rPr>
                <w:b/>
                <w:bCs/>
              </w:rPr>
              <w:t>CONSTRUCTION OF RESERVIOR</w:t>
            </w:r>
          </w:p>
        </w:tc>
        <w:tc>
          <w:tcPr>
            <w:tcW w:w="304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b/>
                <w:b/>
                <w:color w:val="000000"/>
              </w:rPr>
            </w:pPr>
            <w:r>
              <w:rPr>
                <w:b/>
                <w:color w:val="000000"/>
              </w:rPr>
              <w:t>8,717.00</w:t>
            </w:r>
          </w:p>
        </w:tc>
      </w:tr>
      <w:tr>
        <w:trPr>
          <w:trHeight w:val="432" w:hRule="atLeast"/>
        </w:trPr>
        <w:tc>
          <w:tcPr>
            <w:tcW w:w="85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b/>
                <w:b/>
                <w:bCs/>
              </w:rPr>
            </w:pPr>
            <w:r>
              <w:rPr>
                <w:b/>
                <w:bCs/>
              </w:rPr>
              <w:t>2</w:t>
            </w:r>
          </w:p>
        </w:tc>
        <w:tc>
          <w:tcPr>
            <w:tcW w:w="572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b/>
                <w:b/>
                <w:bCs/>
              </w:rPr>
            </w:pPr>
            <w:r>
              <w:rPr>
                <w:b/>
                <w:bCs/>
              </w:rPr>
              <w:t>CONSTRUCTION OF TWO PUBLIC FOUNTAIN</w:t>
            </w:r>
          </w:p>
        </w:tc>
        <w:tc>
          <w:tcPr>
            <w:tcW w:w="304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b/>
                <w:b/>
                <w:color w:val="000000"/>
              </w:rPr>
            </w:pPr>
            <w:r>
              <w:rPr>
                <w:b/>
                <w:color w:val="000000"/>
              </w:rPr>
              <w:t>7,702.57</w:t>
            </w:r>
          </w:p>
        </w:tc>
      </w:tr>
      <w:tr>
        <w:trPr>
          <w:trHeight w:val="432" w:hRule="atLeast"/>
        </w:trPr>
        <w:tc>
          <w:tcPr>
            <w:tcW w:w="85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b/>
                <w:b/>
                <w:bCs/>
              </w:rPr>
            </w:pPr>
            <w:r>
              <w:rPr>
                <w:b/>
                <w:bCs/>
              </w:rPr>
              <w:t>3</w:t>
            </w:r>
          </w:p>
        </w:tc>
        <w:tc>
          <w:tcPr>
            <w:tcW w:w="572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pPr>
            <w:r>
              <w:rPr>
                <w:b/>
                <w:bCs/>
              </w:rPr>
              <w:t xml:space="preserve">PIPING, FITTINGS </w:t>
            </w:r>
          </w:p>
        </w:tc>
        <w:tc>
          <w:tcPr>
            <w:tcW w:w="304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spacing w:lineRule="auto" w:line="276"/>
              <w:jc w:val="both"/>
              <w:rPr/>
            </w:pPr>
            <w:r>
              <w:rPr>
                <w:b/>
                <w:color w:val="000000"/>
              </w:rPr>
              <w:t>16,542.50</w:t>
            </w:r>
          </w:p>
        </w:tc>
      </w:tr>
      <w:tr>
        <w:trPr>
          <w:trHeight w:val="432" w:hRule="atLeast"/>
        </w:trPr>
        <w:tc>
          <w:tcPr>
            <w:tcW w:w="85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b/>
                <w:b/>
                <w:bCs/>
                <w:highlight w:val="cyan"/>
              </w:rPr>
            </w:pPr>
            <w:r>
              <w:rPr>
                <w:b/>
                <w:bCs/>
                <w:highlight w:val="cyan"/>
              </w:rPr>
            </w:r>
          </w:p>
        </w:tc>
        <w:tc>
          <w:tcPr>
            <w:tcW w:w="572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left"/>
              <w:rPr>
                <w:highlight w:val="yellow"/>
              </w:rPr>
            </w:pPr>
            <w:r>
              <w:rPr>
                <w:b/>
                <w:bCs/>
                <w:highlight w:val="cyan"/>
              </w:rPr>
              <w:t>TRENCHING (community contribution to the project)</w:t>
            </w:r>
          </w:p>
        </w:tc>
        <w:tc>
          <w:tcPr>
            <w:tcW w:w="304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spacing w:lineRule="auto" w:line="276"/>
              <w:jc w:val="both"/>
              <w:rPr>
                <w:highlight w:val="yellow"/>
              </w:rPr>
            </w:pPr>
            <w:r>
              <w:rPr>
                <w:b/>
                <w:color w:val="000000"/>
                <w:highlight w:val="cyan"/>
              </w:rPr>
              <w:t>28,000.00</w:t>
            </w:r>
          </w:p>
        </w:tc>
      </w:tr>
      <w:tr>
        <w:trPr>
          <w:trHeight w:val="432" w:hRule="atLeast"/>
        </w:trPr>
        <w:tc>
          <w:tcPr>
            <w:tcW w:w="85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pPr>
            <w:r>
              <w:rPr>
                <w:b/>
                <w:bCs/>
              </w:rPr>
              <w:t>5</w:t>
            </w:r>
          </w:p>
        </w:tc>
        <w:tc>
          <w:tcPr>
            <w:tcW w:w="572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jc w:val="both"/>
              <w:rPr>
                <w:b/>
                <w:b/>
                <w:bCs/>
              </w:rPr>
            </w:pPr>
            <w:r>
              <w:rPr>
                <w:b/>
                <w:bCs/>
              </w:rPr>
              <w:t>PUMP AND PANNELS MODULES COST</w:t>
            </w:r>
          </w:p>
        </w:tc>
        <w:tc>
          <w:tcPr>
            <w:tcW w:w="304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8" w:type="dxa"/>
            </w:tcMar>
            <w:vAlign w:val="center"/>
          </w:tcPr>
          <w:p>
            <w:pPr>
              <w:pStyle w:val="Normal"/>
              <w:spacing w:lineRule="auto" w:line="276"/>
              <w:jc w:val="both"/>
              <w:rPr>
                <w:b/>
                <w:b/>
                <w:color w:val="000000"/>
              </w:rPr>
            </w:pPr>
            <w:r>
              <w:rPr>
                <w:b/>
                <w:color w:val="000000"/>
              </w:rPr>
              <w:t>47,588.00</w:t>
            </w:r>
          </w:p>
        </w:tc>
      </w:tr>
      <w:tr>
        <w:trPr>
          <w:trHeight w:val="432" w:hRule="atLeast"/>
        </w:trPr>
        <w:tc>
          <w:tcPr>
            <w:tcW w:w="85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D9D9D9" w:themeFill="background1" w:themeFillShade="d9" w:val="clear"/>
            <w:tcMar>
              <w:left w:w="18" w:type="dxa"/>
            </w:tcMar>
            <w:vAlign w:val="center"/>
          </w:tcPr>
          <w:p>
            <w:pPr>
              <w:pStyle w:val="Normal"/>
              <w:jc w:val="both"/>
              <w:rPr/>
            </w:pPr>
            <w:r>
              <w:rPr/>
              <w:t> </w:t>
            </w:r>
          </w:p>
        </w:tc>
        <w:tc>
          <w:tcPr>
            <w:tcW w:w="572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D9D9D9" w:themeFill="background1" w:themeFillShade="d9" w:val="clear"/>
            <w:tcMar>
              <w:left w:w="18" w:type="dxa"/>
            </w:tcMar>
            <w:vAlign w:val="center"/>
          </w:tcPr>
          <w:p>
            <w:pPr>
              <w:pStyle w:val="Normal"/>
              <w:jc w:val="both"/>
              <w:rPr>
                <w:b/>
                <w:b/>
                <w:bCs/>
              </w:rPr>
            </w:pPr>
            <w:r>
              <w:rPr>
                <w:b/>
                <w:bCs/>
              </w:rPr>
              <w:t>GRAND TOTAL</w:t>
            </w:r>
          </w:p>
        </w:tc>
        <w:tc>
          <w:tcPr>
            <w:tcW w:w="304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D9D9D9" w:themeFill="background1" w:themeFillShade="d9" w:val="clear"/>
            <w:tcMar>
              <w:left w:w="18" w:type="dxa"/>
            </w:tcMar>
            <w:vAlign w:val="center"/>
          </w:tcPr>
          <w:p>
            <w:pPr>
              <w:pStyle w:val="Normal"/>
              <w:jc w:val="both"/>
              <w:rPr/>
            </w:pPr>
            <w:r>
              <w:fldChar w:fldCharType="begin"/>
            </w:r>
            <w:r>
              <w:instrText>=SUM(ABOVE) \# "#,##0.00"</w:instrText>
            </w:r>
            <w:r>
              <w:fldChar w:fldCharType="separate"/>
            </w:r>
            <w:bookmarkStart w:id="173" w:name="__Fieldmark__4527_1742676575"/>
            <w:r>
              <w:rPr/>
            </w:r>
            <w:r>
              <w:rPr>
                <w:b/>
                <w:bCs/>
              </w:rPr>
              <w:t>1</w:t>
            </w:r>
            <w:bookmarkStart w:id="174" w:name="__Fieldmark__4481_1089705309"/>
            <w:r>
              <w:rPr>
                <w:b/>
                <w:bCs/>
              </w:rPr>
              <w:t>0</w:t>
            </w:r>
            <w:bookmarkStart w:id="175" w:name="__Fieldmark__4428_1764428897"/>
            <w:r>
              <w:rPr>
                <w:b/>
                <w:bCs/>
              </w:rPr>
              <w:t>8</w:t>
            </w:r>
            <w:bookmarkStart w:id="176" w:name="__Fieldmark__4383_1398753991"/>
            <w:r>
              <w:rPr>
                <w:b/>
                <w:bCs/>
              </w:rPr>
              <w:t>,</w:t>
            </w:r>
            <w:bookmarkStart w:id="177" w:name="__Fieldmark__4340_1388824934"/>
            <w:r>
              <w:rPr>
                <w:b/>
                <w:bCs/>
              </w:rPr>
              <w:t>5</w:t>
            </w:r>
            <w:bookmarkStart w:id="178" w:name="__Fieldmark__4322_806533968"/>
            <w:r>
              <w:rPr>
                <w:b/>
                <w:bCs/>
              </w:rPr>
              <w:t>5</w:t>
            </w:r>
            <w:bookmarkStart w:id="179" w:name="__Fieldmark__4276_692849922"/>
            <w:r>
              <w:rPr>
                <w:b/>
                <w:bCs/>
              </w:rPr>
              <w:t>0</w:t>
            </w:r>
            <w:bookmarkStart w:id="180" w:name="__Fieldmark__4241_1165502535"/>
            <w:r>
              <w:rPr>
                <w:b/>
                <w:bCs/>
              </w:rPr>
              <w:t>.</w:t>
            </w:r>
            <w:bookmarkStart w:id="181" w:name="__Fieldmark__5155_157070116"/>
            <w:r>
              <w:rPr>
                <w:b/>
                <w:bCs/>
              </w:rPr>
              <w:t>07</w:t>
            </w:r>
            <w:bookmarkEnd w:id="173"/>
            <w:bookmarkEnd w:id="174"/>
            <w:bookmarkEnd w:id="175"/>
            <w:bookmarkEnd w:id="176"/>
            <w:bookmarkEnd w:id="177"/>
            <w:bookmarkEnd w:id="178"/>
            <w:bookmarkEnd w:id="179"/>
            <w:bookmarkEnd w:id="180"/>
            <w:bookmarkEnd w:id="181"/>
            <w:r>
              <w:rPr/>
            </w:r>
            <w:r>
              <w:fldChar w:fldCharType="end"/>
            </w:r>
          </w:p>
        </w:tc>
      </w:tr>
    </w:tbl>
    <w:p>
      <w:pPr>
        <w:pStyle w:val="Normal"/>
        <w:jc w:val="both"/>
        <w:rPr/>
      </w:pPr>
      <w:r>
        <w:rPr/>
      </w:r>
    </w:p>
    <w:sectPr>
      <w:footerReference w:type="default" r:id="rId8"/>
      <w:type w:val="nextPage"/>
      <w:pgSz w:w="12240" w:h="15840"/>
      <w:pgMar w:left="1770" w:right="1155" w:header="0" w:top="1260" w:footer="0" w:bottom="90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07763934"/>
    </w:sdtPr>
    <w:sdtContent>
      <w:p>
        <w:pPr>
          <w:pStyle w:val="Pidipagina"/>
          <w:jc w:val="right"/>
          <w:rPr/>
        </w:pPr>
        <w:r>
          <w:rPr>
            <w:rFonts w:cs="Times New Roman" w:ascii="Times New Roman" w:hAnsi="Times New Roman"/>
            <w:b/>
            <w:color w:val="FFFFFF" w:themeColor="background1"/>
          </w:rPr>
          <w:t xml:space="preserve">Page |  </w:t>
        </w:r>
      </w:p>
      <w:p>
        <w:pPr>
          <w:pStyle w:val="Pidipagina"/>
          <w:jc w:val="center"/>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8268787"/>
    </w:sdtPr>
    <w:sdtContent>
      <w:p>
        <w:pPr>
          <w:pStyle w:val="Pidipagina"/>
          <w:jc w:val="right"/>
          <w:rPr/>
        </w:pPr>
        <w:r>
          <w:rPr>
            <w:rFonts w:cs="Times New Roman" w:ascii="Times New Roman" w:hAnsi="Times New Roman"/>
            <w:b/>
            <w:color w:val="FFFFFF" w:themeColor="background1"/>
          </w:rPr>
          <w:t xml:space="preserve">Page |  </w:t>
        </w:r>
      </w:p>
      <w:p>
        <w:pPr>
          <w:pStyle w:val="Pidipagina"/>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86660433"/>
    </w:sdtPr>
    <w:sdtContent>
      <w:p>
        <w:pPr>
          <w:pStyle w:val="Pidipagina"/>
          <w:jc w:val="right"/>
          <w:rPr/>
        </w:pPr>
        <w:r>
          <w:rPr>
            <w:rFonts w:cs="Times New Roman" w:ascii="Times New Roman" w:hAnsi="Times New Roman"/>
            <w:b/>
            <w:color w:val="FFFFFF" w:themeColor="background1"/>
          </w:rPr>
          <w:t xml:space="preserve">Page |  </w:t>
        </w:r>
      </w:p>
      <w:p>
        <w:pPr>
          <w:pStyle w:val="Pidipagina"/>
          <w:rPr/>
        </w:pPr>
        <w:r>
          <w:rPr/>
        </w:r>
      </w:p>
    </w:sdtContent>
  </w:sdt>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51384564"/>
    </w:sdtPr>
    <w:sdtContent>
      <w:p>
        <w:pPr>
          <w:pStyle w:val="Pidipagina"/>
          <w:jc w:val="right"/>
          <w:rPr/>
        </w:pPr>
        <w:r>
          <w:rPr>
            <w:rFonts w:cs="Times New Roman" w:ascii="Times New Roman" w:hAnsi="Times New Roman"/>
            <w:b/>
            <w:color w:val="FFFFFF" w:themeColor="background1"/>
          </w:rPr>
          <w:t xml:space="preserve">Page |  </w:t>
        </w:r>
      </w:p>
      <w:p>
        <w:pPr>
          <w:pStyle w:val="Pidipagina"/>
          <w:rPr/>
        </w:pPr>
        <w:r>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99043898"/>
    </w:sdtPr>
    <w:sdtContent>
      <w:p>
        <w:pPr>
          <w:pStyle w:val="Pidipagina"/>
          <w:jc w:val="right"/>
          <w:rPr/>
        </w:pPr>
        <w:r>
          <w:rPr>
            <w:rFonts w:cs="Times New Roman" w:ascii="Times New Roman" w:hAnsi="Times New Roman"/>
            <w:b/>
            <w:color w:val="FFFFFF" w:themeColor="background1"/>
          </w:rPr>
          <w:t xml:space="preserve">ge |  </w:t>
        </w:r>
      </w:p>
      <w:p>
        <w:pPr>
          <w:pStyle w:val="Pidipagina"/>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decimal"/>
      <w:lvlText w:val="%1"/>
      <w:lvlJc w:val="left"/>
      <w:pPr>
        <w:ind w:left="432" w:hanging="432"/>
      </w:pPr>
      <w:rPr>
        <w:sz w:val="24"/>
        <w:rFonts w:ascii="Times New Roman" w:hAnsi="Times New Roman"/>
      </w:rPr>
    </w:lvl>
    <w:lvl w:ilvl="1">
      <w:start w:val="1"/>
      <w:pStyle w:val="Titolo2"/>
      <w:numFmt w:val="decimal"/>
      <w:lvlText w:val="%1.%2"/>
      <w:lvlJc w:val="left"/>
      <w:pPr>
        <w:ind w:left="576" w:hanging="576"/>
      </w:pPr>
    </w:lvl>
    <w:lvl w:ilvl="2">
      <w:start w:val="1"/>
      <w:pStyle w:val="Titolo3"/>
      <w:numFmt w:val="decimal"/>
      <w:lvlText w:val="%1.%2.%3"/>
      <w:lvlJc w:val="left"/>
      <w:pPr>
        <w:ind w:left="720" w:hanging="720"/>
      </w:pPr>
    </w:lvl>
    <w:lvl w:ilvl="3">
      <w:start w:val="1"/>
      <w:pStyle w:val="Titolo4"/>
      <w:numFmt w:val="decimal"/>
      <w:lvlText w:val="%1.%2.%3.%4"/>
      <w:lvlJc w:val="left"/>
      <w:pPr>
        <w:ind w:left="864" w:hanging="864"/>
      </w:pPr>
    </w:lvl>
    <w:lvl w:ilvl="4">
      <w:start w:val="1"/>
      <w:pStyle w:val="Titolo5"/>
      <w:numFmt w:val="decimal"/>
      <w:lvlText w:val="%1.%2.%3.%4.%5"/>
      <w:lvlJc w:val="left"/>
      <w:pPr>
        <w:ind w:left="1008" w:hanging="1008"/>
      </w:pPr>
    </w:lvl>
    <w:lvl w:ilvl="5">
      <w:start w:val="1"/>
      <w:pStyle w:val="Titolo6"/>
      <w:numFmt w:val="decimal"/>
      <w:lvlText w:val="%1.%2.%3.%4.%5.%6"/>
      <w:lvlJc w:val="left"/>
      <w:pPr>
        <w:ind w:left="1152" w:hanging="1152"/>
      </w:pPr>
    </w:lvl>
    <w:lvl w:ilvl="6">
      <w:start w:val="1"/>
      <w:pStyle w:val="Titolo7"/>
      <w:numFmt w:val="decimal"/>
      <w:lvlText w:val="%1.%2.%3.%4.%5.%6.%7"/>
      <w:lvlJc w:val="left"/>
      <w:pPr>
        <w:ind w:left="1296" w:hanging="1296"/>
      </w:pPr>
    </w:lvl>
    <w:lvl w:ilvl="7">
      <w:start w:val="1"/>
      <w:pStyle w:val="Titolo8"/>
      <w:numFmt w:val="decimal"/>
      <w:lvlText w:val="%1.%2.%3.%4.%5.%6.%7.%8"/>
      <w:lvlJc w:val="left"/>
      <w:pPr>
        <w:ind w:left="1440" w:hanging="1440"/>
      </w:pPr>
    </w:lvl>
    <w:lvl w:ilvl="8">
      <w:start w:val="1"/>
      <w:pStyle w:val="Titolo9"/>
      <w:numFmt w:val="decimal"/>
      <w:lvlText w:val="%1.%2.%3.%4.%5.%6.%7.%8.%9"/>
      <w:lvlJc w:val="left"/>
      <w:pPr>
        <w:ind w:left="1584" w:hanging="1584"/>
      </w:pPr>
    </w:lvl>
  </w:abstractNum>
  <w:abstractNum w:abstractNumId="2">
    <w:lvl w:ilvl="0">
      <w:start w:val="1"/>
      <w:numFmt w:val="lowerRoman"/>
      <w:lvlText w:val="%1."/>
      <w:lvlJc w:val="right"/>
      <w:pPr>
        <w:ind w:left="720" w:hanging="360"/>
      </w:pPr>
      <w:rPr>
        <w:sz w:val="24"/>
        <w:b/>
        <w:rFonts w:ascii="Times New Roman" w:hAnsi="Times New Roman" w:cs="Times New Roman"/>
      </w:rPr>
    </w:lvl>
    <w:lvl w:ilvl="1">
      <w:start w:val="1"/>
      <w:numFmt w:val="lowerLetter"/>
      <w:lvlText w:val="%2."/>
      <w:lvlJc w:val="left"/>
      <w:pPr>
        <w:ind w:left="1440" w:hanging="360"/>
      </w:pPr>
      <w:rPr>
        <w:sz w:val="24"/>
        <w:b/>
        <w:rFonts w:ascii="Times New Roman" w:hAnsi="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432" w:hanging="432"/>
      </w:pPr>
      <w:rPr>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lvl w:ilvl="0">
      <w:start w:val="1"/>
      <w:numFmt w:val="lowerRoman"/>
      <w:lvlText w:val="%1."/>
      <w:lvlJc w:val="right"/>
      <w:pPr>
        <w:ind w:left="780" w:hanging="360"/>
      </w:pPr>
      <w:rPr>
        <w:sz w:val="24"/>
        <w:b/>
        <w:rFonts w:ascii="Times New Roman" w:hAnsi="Times New Roman"/>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
    <w:lvl w:ilvl="0">
      <w:start w:val="1"/>
      <w:numFmt w:val="bullet"/>
      <w:lvlText w:val=""/>
      <w:lvlJc w:val="left"/>
      <w:pPr>
        <w:ind w:left="1800" w:hanging="360"/>
      </w:pPr>
      <w:rPr>
        <w:rFonts w:ascii="Wingdings" w:hAnsi="Wingdings" w:cs="Wingdings" w:hint="default"/>
        <w:sz w:val="24"/>
        <w:rFonts w:cs="Wingdings"/>
      </w:rPr>
    </w:lvl>
    <w:lvl w:ilvl="1">
      <w:start w:val="1"/>
      <w:numFmt w:val="bullet"/>
      <w:lvlText w:val="o"/>
      <w:lvlJc w:val="left"/>
      <w:pPr>
        <w:ind w:left="2520" w:hanging="360"/>
      </w:pPr>
      <w:rPr>
        <w:rFonts w:ascii="Courier New" w:hAnsi="Courier New" w:cs="Courier New" w:hint="default"/>
        <w:rFonts w:cs="Courier New"/>
      </w:rPr>
    </w:lvl>
    <w:lvl w:ilvl="2">
      <w:start w:val="1"/>
      <w:numFmt w:val="bullet"/>
      <w:lvlText w:val=""/>
      <w:lvlJc w:val="left"/>
      <w:pPr>
        <w:ind w:left="3240" w:hanging="360"/>
      </w:pPr>
      <w:rPr>
        <w:rFonts w:ascii="Wingdings" w:hAnsi="Wingdings" w:cs="Wingdings" w:hint="default"/>
        <w:rFonts w:cs="Wingdings"/>
      </w:rPr>
    </w:lvl>
    <w:lvl w:ilvl="3">
      <w:start w:val="1"/>
      <w:numFmt w:val="bullet"/>
      <w:lvlText w:val=""/>
      <w:lvlJc w:val="left"/>
      <w:pPr>
        <w:ind w:left="3960" w:hanging="360"/>
      </w:pPr>
      <w:rPr>
        <w:rFonts w:ascii="Symbol" w:hAnsi="Symbol" w:cs="Symbol" w:hint="default"/>
        <w:rFonts w:cs="Symbol"/>
      </w:rPr>
    </w:lvl>
    <w:lvl w:ilvl="4">
      <w:start w:val="1"/>
      <w:numFmt w:val="bullet"/>
      <w:lvlText w:val="o"/>
      <w:lvlJc w:val="left"/>
      <w:pPr>
        <w:ind w:left="4680" w:hanging="360"/>
      </w:pPr>
      <w:rPr>
        <w:rFonts w:ascii="Courier New" w:hAnsi="Courier New" w:cs="Courier New" w:hint="default"/>
        <w:rFonts w:cs="Courier New"/>
      </w:rPr>
    </w:lvl>
    <w:lvl w:ilvl="5">
      <w:start w:val="1"/>
      <w:numFmt w:val="bullet"/>
      <w:lvlText w:val=""/>
      <w:lvlJc w:val="left"/>
      <w:pPr>
        <w:ind w:left="5400" w:hanging="360"/>
      </w:pPr>
      <w:rPr>
        <w:rFonts w:ascii="Wingdings" w:hAnsi="Wingdings" w:cs="Wingdings" w:hint="default"/>
        <w:rFonts w:cs="Wingdings"/>
      </w:rPr>
    </w:lvl>
    <w:lvl w:ilvl="6">
      <w:start w:val="1"/>
      <w:numFmt w:val="bullet"/>
      <w:lvlText w:val=""/>
      <w:lvlJc w:val="left"/>
      <w:pPr>
        <w:ind w:left="6120" w:hanging="360"/>
      </w:pPr>
      <w:rPr>
        <w:rFonts w:ascii="Symbol" w:hAnsi="Symbol" w:cs="Symbol" w:hint="default"/>
        <w:rFonts w:cs="Symbol"/>
      </w:rPr>
    </w:lvl>
    <w:lvl w:ilvl="7">
      <w:start w:val="1"/>
      <w:numFmt w:val="bullet"/>
      <w:lvlText w:val="o"/>
      <w:lvlJc w:val="left"/>
      <w:pPr>
        <w:ind w:left="6840" w:hanging="360"/>
      </w:pPr>
      <w:rPr>
        <w:rFonts w:ascii="Courier New" w:hAnsi="Courier New" w:cs="Courier New" w:hint="default"/>
        <w:rFonts w:cs="Courier New"/>
      </w:rPr>
    </w:lvl>
    <w:lvl w:ilvl="8">
      <w:start w:val="1"/>
      <w:numFmt w:val="bullet"/>
      <w:lvlText w:val=""/>
      <w:lvlJc w:val="left"/>
      <w:pPr>
        <w:ind w:left="7560" w:hanging="360"/>
      </w:pPr>
      <w:rPr>
        <w:rFonts w:ascii="Wingdings" w:hAnsi="Wingdings" w:cs="Wingdings" w:hint="default"/>
        <w:rFonts w:cs="Wingdings"/>
      </w:rPr>
    </w:lvl>
  </w:abstractNum>
  <w:abstractNum w:abstractNumId="6">
    <w:lvl w:ilvl="0">
      <w:start w:val="1"/>
      <w:numFmt w:val="bullet"/>
      <w:lvlText w:val=""/>
      <w:lvlJc w:val="left"/>
      <w:pPr>
        <w:ind w:left="2160" w:hanging="360"/>
      </w:pPr>
      <w:rPr>
        <w:rFonts w:ascii="Symbol" w:hAnsi="Symbol" w:cs="Symbol" w:hint="default"/>
        <w:sz w:val="24"/>
        <w:rFonts w:cs="Symbol"/>
      </w:rPr>
    </w:lvl>
    <w:lvl w:ilvl="1">
      <w:start w:val="1"/>
      <w:numFmt w:val="bullet"/>
      <w:lvlText w:val="o"/>
      <w:lvlJc w:val="left"/>
      <w:pPr>
        <w:ind w:left="2880" w:hanging="360"/>
      </w:pPr>
      <w:rPr>
        <w:rFonts w:ascii="Courier New" w:hAnsi="Courier New" w:cs="Courier New" w:hint="default"/>
        <w:rFonts w:cs="Courier New"/>
      </w:rPr>
    </w:lvl>
    <w:lvl w:ilvl="2">
      <w:start w:val="1"/>
      <w:numFmt w:val="bullet"/>
      <w:lvlText w:val=""/>
      <w:lvlJc w:val="left"/>
      <w:pPr>
        <w:ind w:left="3600" w:hanging="360"/>
      </w:pPr>
      <w:rPr>
        <w:rFonts w:ascii="Wingdings" w:hAnsi="Wingdings" w:cs="Wingdings" w:hint="default"/>
        <w:rFonts w:cs="Wingdings"/>
      </w:rPr>
    </w:lvl>
    <w:lvl w:ilvl="3">
      <w:start w:val="1"/>
      <w:numFmt w:val="bullet"/>
      <w:lvlText w:val=""/>
      <w:lvlJc w:val="left"/>
      <w:pPr>
        <w:ind w:left="4320" w:hanging="360"/>
      </w:pPr>
      <w:rPr>
        <w:rFonts w:ascii="Symbol" w:hAnsi="Symbol" w:cs="Symbol" w:hint="default"/>
        <w:rFonts w:cs="Symbol"/>
      </w:rPr>
    </w:lvl>
    <w:lvl w:ilvl="4">
      <w:start w:val="1"/>
      <w:numFmt w:val="bullet"/>
      <w:lvlText w:val="o"/>
      <w:lvlJc w:val="left"/>
      <w:pPr>
        <w:ind w:left="5040" w:hanging="360"/>
      </w:pPr>
      <w:rPr>
        <w:rFonts w:ascii="Courier New" w:hAnsi="Courier New" w:cs="Courier New" w:hint="default"/>
        <w:rFonts w:cs="Courier New"/>
      </w:rPr>
    </w:lvl>
    <w:lvl w:ilvl="5">
      <w:start w:val="1"/>
      <w:numFmt w:val="bullet"/>
      <w:lvlText w:val=""/>
      <w:lvlJc w:val="left"/>
      <w:pPr>
        <w:ind w:left="5760" w:hanging="360"/>
      </w:pPr>
      <w:rPr>
        <w:rFonts w:ascii="Wingdings" w:hAnsi="Wingdings" w:cs="Wingdings" w:hint="default"/>
        <w:rFonts w:cs="Wingdings"/>
      </w:rPr>
    </w:lvl>
    <w:lvl w:ilvl="6">
      <w:start w:val="1"/>
      <w:numFmt w:val="bullet"/>
      <w:lvlText w:val=""/>
      <w:lvlJc w:val="left"/>
      <w:pPr>
        <w:ind w:left="6480" w:hanging="360"/>
      </w:pPr>
      <w:rPr>
        <w:rFonts w:ascii="Symbol" w:hAnsi="Symbol" w:cs="Symbol" w:hint="default"/>
        <w:rFonts w:cs="Symbol"/>
      </w:rPr>
    </w:lvl>
    <w:lvl w:ilvl="7">
      <w:start w:val="1"/>
      <w:numFmt w:val="bullet"/>
      <w:lvlText w:val="o"/>
      <w:lvlJc w:val="left"/>
      <w:pPr>
        <w:ind w:left="7200" w:hanging="360"/>
      </w:pPr>
      <w:rPr>
        <w:rFonts w:ascii="Courier New" w:hAnsi="Courier New" w:cs="Courier New" w:hint="default"/>
        <w:rFonts w:cs="Courier New"/>
      </w:rPr>
    </w:lvl>
    <w:lvl w:ilvl="8">
      <w:start w:val="1"/>
      <w:numFmt w:val="bullet"/>
      <w:lvlText w:val=""/>
      <w:lvlJc w:val="left"/>
      <w:pPr>
        <w:ind w:left="7920" w:hanging="360"/>
      </w:pPr>
      <w:rPr>
        <w:rFonts w:ascii="Wingdings" w:hAnsi="Wingdings" w:cs="Wingdings" w:hint="default"/>
        <w:rFonts w:cs="Wingdings"/>
      </w:rPr>
    </w:lvl>
  </w:abstractNum>
  <w:abstractNum w:abstractNumId="7">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lowerLetter"/>
      <w:lvlText w:val="%1)"/>
      <w:lvlJc w:val="left"/>
      <w:pPr>
        <w:ind w:left="1080" w:hanging="360"/>
      </w:pPr>
      <w:rPr>
        <w:sz w:val="24"/>
        <w:b/>
        <w:rFonts w:ascii="Times New Roman" w:hAnsi="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lvl w:ilvl="0">
      <w:start w:val="1"/>
      <w:numFmt w:val="lowerLetter"/>
      <w:lvlText w:val="%1."/>
      <w:lvlJc w:val="left"/>
      <w:pPr>
        <w:ind w:left="720" w:hanging="360"/>
      </w:pPr>
      <w:rPr>
        <w:sz w:val="24"/>
        <w:b/>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bullet"/>
      <w:lvlText w:val=""/>
      <w:lvlJc w:val="left"/>
      <w:pPr>
        <w:ind w:left="720" w:hanging="360"/>
      </w:pPr>
      <w:rPr>
        <w:rFonts w:ascii="Wingdings" w:hAnsi="Wingdings" w:cs="Wingdings" w:hint="default"/>
        <w:sz w:val="24"/>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8503b"/>
    <w:pPr>
      <w:widowControl/>
      <w:bidi w:val="0"/>
      <w:spacing w:lineRule="auto" w:line="240" w:before="0" w:after="0"/>
      <w:jc w:val="left"/>
    </w:pPr>
    <w:rPr>
      <w:rFonts w:ascii="Times New Roman" w:hAnsi="Times New Roman" w:eastAsia="Times New Roman" w:cs="Times New Roman"/>
      <w:color w:val="00000A"/>
      <w:sz w:val="24"/>
      <w:szCs w:val="24"/>
      <w:lang w:val="en-US" w:eastAsia="en-US" w:bidi="ar-SA"/>
    </w:rPr>
  </w:style>
  <w:style w:type="paragraph" w:styleId="Titolo1">
    <w:name w:val="Heading 1"/>
    <w:basedOn w:val="Normal"/>
    <w:next w:val="Normal"/>
    <w:link w:val="Heading1Char"/>
    <w:uiPriority w:val="9"/>
    <w:qFormat/>
    <w:rsid w:val="00037761"/>
    <w:pPr>
      <w:keepNext/>
      <w:keepLines/>
      <w:numPr>
        <w:ilvl w:val="0"/>
        <w:numId w:val="1"/>
      </w:numPr>
      <w:spacing w:lineRule="auto" w:line="276" w:before="480" w:after="0"/>
      <w:outlineLvl w:val="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Titolo2">
    <w:name w:val="Heading 2"/>
    <w:basedOn w:val="Normal"/>
    <w:next w:val="Normal"/>
    <w:link w:val="Heading2Char"/>
    <w:uiPriority w:val="9"/>
    <w:unhideWhenUsed/>
    <w:qFormat/>
    <w:rsid w:val="00150a97"/>
    <w:pPr>
      <w:keepNext/>
      <w:keepLines/>
      <w:numPr>
        <w:ilvl w:val="1"/>
        <w:numId w:val="1"/>
      </w:numPr>
      <w:spacing w:lineRule="auto" w:line="276" w:before="200" w:after="0"/>
      <w:outlineLvl w:val="1"/>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Titolo3">
    <w:name w:val="Heading 3"/>
    <w:basedOn w:val="Normal"/>
    <w:next w:val="Normal"/>
    <w:link w:val="Heading3Char"/>
    <w:uiPriority w:val="9"/>
    <w:semiHidden/>
    <w:unhideWhenUsed/>
    <w:qFormat/>
    <w:rsid w:val="000633d5"/>
    <w:pPr>
      <w:keepNext/>
      <w:keepLines/>
      <w:numPr>
        <w:ilvl w:val="2"/>
        <w:numId w:val="1"/>
      </w:numPr>
      <w:spacing w:lineRule="auto" w:line="276" w:before="200" w:after="0"/>
      <w:outlineLvl w:val="2"/>
      <w:outlineLvl w:val="2"/>
    </w:pPr>
    <w:rPr>
      <w:rFonts w:ascii="Cambria" w:hAnsi="Cambria" w:eastAsia="" w:cs="" w:asciiTheme="majorHAnsi" w:cstheme="majorBidi" w:eastAsiaTheme="majorEastAsia" w:hAnsiTheme="majorHAnsi"/>
      <w:b/>
      <w:bCs/>
      <w:color w:val="4F81BD" w:themeColor="accent1"/>
      <w:sz w:val="22"/>
      <w:szCs w:val="22"/>
    </w:rPr>
  </w:style>
  <w:style w:type="paragraph" w:styleId="Titolo4">
    <w:name w:val="Heading 4"/>
    <w:basedOn w:val="Normal"/>
    <w:next w:val="Normal"/>
    <w:link w:val="Heading4Char"/>
    <w:uiPriority w:val="9"/>
    <w:semiHidden/>
    <w:unhideWhenUsed/>
    <w:qFormat/>
    <w:rsid w:val="000633d5"/>
    <w:pPr>
      <w:keepNext/>
      <w:keepLines/>
      <w:numPr>
        <w:ilvl w:val="3"/>
        <w:numId w:val="1"/>
      </w:numPr>
      <w:spacing w:lineRule="auto" w:line="276" w:before="200" w:after="0"/>
      <w:outlineLvl w:val="3"/>
      <w:outlineLvl w:val="3"/>
    </w:pPr>
    <w:rPr>
      <w:rFonts w:ascii="Cambria" w:hAnsi="Cambria" w:eastAsia="" w:cs="" w:asciiTheme="majorHAnsi" w:cstheme="majorBidi" w:eastAsiaTheme="majorEastAsia" w:hAnsiTheme="majorHAnsi"/>
      <w:b/>
      <w:bCs/>
      <w:i/>
      <w:iCs/>
      <w:color w:val="4F81BD" w:themeColor="accent1"/>
      <w:sz w:val="22"/>
      <w:szCs w:val="22"/>
    </w:rPr>
  </w:style>
  <w:style w:type="paragraph" w:styleId="Titolo5">
    <w:name w:val="Heading 5"/>
    <w:basedOn w:val="Normal"/>
    <w:next w:val="Normal"/>
    <w:link w:val="Heading5Char"/>
    <w:uiPriority w:val="9"/>
    <w:semiHidden/>
    <w:unhideWhenUsed/>
    <w:qFormat/>
    <w:rsid w:val="000633d5"/>
    <w:pPr>
      <w:keepNext/>
      <w:keepLines/>
      <w:numPr>
        <w:ilvl w:val="4"/>
        <w:numId w:val="1"/>
      </w:numPr>
      <w:spacing w:lineRule="auto" w:line="276" w:before="200" w:after="0"/>
      <w:outlineLvl w:val="4"/>
      <w:outlineLvl w:val="4"/>
    </w:pPr>
    <w:rPr>
      <w:rFonts w:ascii="Cambria" w:hAnsi="Cambria" w:eastAsia="" w:cs="" w:asciiTheme="majorHAnsi" w:cstheme="majorBidi" w:eastAsiaTheme="majorEastAsia" w:hAnsiTheme="majorHAnsi"/>
      <w:color w:val="243F60" w:themeColor="accent1" w:themeShade="7f"/>
      <w:sz w:val="22"/>
      <w:szCs w:val="22"/>
    </w:rPr>
  </w:style>
  <w:style w:type="paragraph" w:styleId="Titolo6">
    <w:name w:val="Heading 6"/>
    <w:basedOn w:val="Normal"/>
    <w:next w:val="Normal"/>
    <w:link w:val="Heading6Char"/>
    <w:uiPriority w:val="9"/>
    <w:semiHidden/>
    <w:unhideWhenUsed/>
    <w:qFormat/>
    <w:rsid w:val="000633d5"/>
    <w:pPr>
      <w:keepNext/>
      <w:keepLines/>
      <w:numPr>
        <w:ilvl w:val="5"/>
        <w:numId w:val="1"/>
      </w:numPr>
      <w:spacing w:lineRule="auto" w:line="276" w:before="200" w:after="0"/>
      <w:outlineLvl w:val="5"/>
      <w:outlineLvl w:val="5"/>
    </w:pPr>
    <w:rPr>
      <w:rFonts w:ascii="Cambria" w:hAnsi="Cambria" w:eastAsia="" w:cs="" w:asciiTheme="majorHAnsi" w:cstheme="majorBidi" w:eastAsiaTheme="majorEastAsia" w:hAnsiTheme="majorHAnsi"/>
      <w:i/>
      <w:iCs/>
      <w:color w:val="243F60" w:themeColor="accent1" w:themeShade="7f"/>
      <w:sz w:val="22"/>
      <w:szCs w:val="22"/>
    </w:rPr>
  </w:style>
  <w:style w:type="paragraph" w:styleId="Titolo7">
    <w:name w:val="Heading 7"/>
    <w:basedOn w:val="Normal"/>
    <w:next w:val="Normal"/>
    <w:link w:val="Heading7Char"/>
    <w:uiPriority w:val="9"/>
    <w:semiHidden/>
    <w:unhideWhenUsed/>
    <w:qFormat/>
    <w:rsid w:val="000633d5"/>
    <w:pPr>
      <w:keepNext/>
      <w:keepLines/>
      <w:numPr>
        <w:ilvl w:val="6"/>
        <w:numId w:val="1"/>
      </w:numPr>
      <w:spacing w:lineRule="auto" w:line="276" w:before="200" w:after="0"/>
      <w:outlineLvl w:val="6"/>
      <w:outlineLvl w:val="6"/>
    </w:pPr>
    <w:rPr>
      <w:rFonts w:ascii="Cambria" w:hAnsi="Cambria" w:eastAsia="" w:cs="" w:asciiTheme="majorHAnsi" w:cstheme="majorBidi" w:eastAsiaTheme="majorEastAsia" w:hAnsiTheme="majorHAnsi"/>
      <w:i/>
      <w:iCs/>
      <w:color w:val="404040" w:themeColor="text1" w:themeTint="bf"/>
      <w:sz w:val="22"/>
      <w:szCs w:val="22"/>
    </w:rPr>
  </w:style>
  <w:style w:type="paragraph" w:styleId="Titolo8">
    <w:name w:val="Heading 8"/>
    <w:basedOn w:val="Normal"/>
    <w:next w:val="Normal"/>
    <w:link w:val="Heading8Char"/>
    <w:uiPriority w:val="9"/>
    <w:semiHidden/>
    <w:unhideWhenUsed/>
    <w:qFormat/>
    <w:rsid w:val="000633d5"/>
    <w:pPr>
      <w:keepNext/>
      <w:keepLines/>
      <w:numPr>
        <w:ilvl w:val="7"/>
        <w:numId w:val="1"/>
      </w:numPr>
      <w:spacing w:lineRule="auto" w:line="276" w:before="200" w:after="0"/>
      <w:outlineLvl w:val="7"/>
      <w:outlineLvl w:val="7"/>
    </w:pPr>
    <w:rPr>
      <w:rFonts w:ascii="Cambria" w:hAnsi="Cambria" w:eastAsia="" w:cs="" w:asciiTheme="majorHAnsi" w:cstheme="majorBidi" w:eastAsiaTheme="majorEastAsia" w:hAnsiTheme="majorHAnsi"/>
      <w:color w:val="404040" w:themeColor="text1" w:themeTint="bf"/>
      <w:sz w:val="20"/>
      <w:szCs w:val="20"/>
    </w:rPr>
  </w:style>
  <w:style w:type="paragraph" w:styleId="Titolo9">
    <w:name w:val="Heading 9"/>
    <w:basedOn w:val="Normal"/>
    <w:next w:val="Normal"/>
    <w:link w:val="Heading9Char"/>
    <w:uiPriority w:val="9"/>
    <w:semiHidden/>
    <w:unhideWhenUsed/>
    <w:qFormat/>
    <w:rsid w:val="000633d5"/>
    <w:pPr>
      <w:keepNext/>
      <w:keepLines/>
      <w:numPr>
        <w:ilvl w:val="8"/>
        <w:numId w:val="1"/>
      </w:numPr>
      <w:spacing w:lineRule="auto" w:line="276" w:before="200" w:after="0"/>
      <w:outlineLvl w:val="8"/>
      <w:outlineLvl w:val="8"/>
    </w:pPr>
    <w:rPr>
      <w:rFonts w:ascii="Cambria" w:hAnsi="Cambria" w:eastAsia=""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037761"/>
    <w:rPr>
      <w:rFonts w:ascii="Cambria" w:hAnsi="Cambria"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150a97"/>
    <w:rPr>
      <w:rFonts w:ascii="Cambria" w:hAnsi="Cambria" w:eastAsia="" w:cs="" w:asciiTheme="majorHAnsi" w:cstheme="majorBidi" w:eastAsiaTheme="majorEastAsia" w:hAnsiTheme="majorHAnsi"/>
      <w:b/>
      <w:bCs/>
      <w:color w:val="4F81BD" w:themeColor="accent1"/>
      <w:sz w:val="26"/>
      <w:szCs w:val="26"/>
    </w:rPr>
  </w:style>
  <w:style w:type="character" w:styleId="CollegamentoInternet">
    <w:name w:val="Collegamento Internet"/>
    <w:basedOn w:val="DefaultParagraphFont"/>
    <w:uiPriority w:val="99"/>
    <w:unhideWhenUsed/>
    <w:rsid w:val="00640769"/>
    <w:rPr>
      <w:color w:val="0000FF" w:themeColor="hyperlink"/>
      <w:u w:val="single"/>
    </w:rPr>
  </w:style>
  <w:style w:type="character" w:styleId="Heading3Char" w:customStyle="1">
    <w:name w:val="Heading 3 Char"/>
    <w:basedOn w:val="DefaultParagraphFont"/>
    <w:link w:val="Heading3"/>
    <w:uiPriority w:val="9"/>
    <w:semiHidden/>
    <w:qFormat/>
    <w:rsid w:val="000633d5"/>
    <w:rPr>
      <w:rFonts w:ascii="Cambria" w:hAnsi="Cambria" w:eastAsia="" w:cs="" w:asciiTheme="majorHAnsi" w:cstheme="majorBidi" w:eastAsiaTheme="majorEastAsia" w:hAnsiTheme="majorHAnsi"/>
      <w:b/>
      <w:bCs/>
      <w:color w:val="4F81BD" w:themeColor="accent1"/>
    </w:rPr>
  </w:style>
  <w:style w:type="character" w:styleId="Heading4Char" w:customStyle="1">
    <w:name w:val="Heading 4 Char"/>
    <w:basedOn w:val="DefaultParagraphFont"/>
    <w:link w:val="Heading4"/>
    <w:uiPriority w:val="9"/>
    <w:semiHidden/>
    <w:qFormat/>
    <w:rsid w:val="000633d5"/>
    <w:rPr>
      <w:rFonts w:ascii="Cambria" w:hAnsi="Cambria" w:eastAsia=""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0633d5"/>
    <w:rPr>
      <w:rFonts w:ascii="Cambria" w:hAnsi="Cambria" w:eastAsia=""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0633d5"/>
    <w:rPr>
      <w:rFonts w:ascii="Cambria" w:hAnsi="Cambria" w:eastAsia=""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0633d5"/>
    <w:rPr>
      <w:rFonts w:ascii="Cambria" w:hAnsi="Cambria" w:eastAsia=""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0633d5"/>
    <w:rPr>
      <w:rFonts w:ascii="Cambria" w:hAnsi="Cambria" w:eastAsia="" w:cs="" w:asciiTheme="majorHAnsi" w:cstheme="majorBidi" w:eastAsiaTheme="majorEastAsia" w:hAnsiTheme="majorHAnsi"/>
      <w:color w:val="404040" w:themeColor="text1" w:themeTint="bf"/>
      <w:sz w:val="20"/>
      <w:szCs w:val="20"/>
    </w:rPr>
  </w:style>
  <w:style w:type="character" w:styleId="Heading9Char" w:customStyle="1">
    <w:name w:val="Heading 9 Char"/>
    <w:basedOn w:val="DefaultParagraphFont"/>
    <w:link w:val="Heading9"/>
    <w:uiPriority w:val="9"/>
    <w:semiHidden/>
    <w:qFormat/>
    <w:rsid w:val="000633d5"/>
    <w:rPr>
      <w:rFonts w:ascii="Cambria" w:hAnsi="Cambria" w:eastAsia="" w:cs="" w:asciiTheme="majorHAnsi" w:cstheme="majorBidi" w:eastAsiaTheme="majorEastAsia" w:hAnsiTheme="majorHAnsi"/>
      <w:i/>
      <w:iCs/>
      <w:color w:val="404040" w:themeColor="text1" w:themeTint="bf"/>
      <w:sz w:val="20"/>
      <w:szCs w:val="20"/>
    </w:rPr>
  </w:style>
  <w:style w:type="character" w:styleId="BalloonTextChar" w:customStyle="1">
    <w:name w:val="Balloon Text Char"/>
    <w:basedOn w:val="DefaultParagraphFont"/>
    <w:link w:val="BalloonText"/>
    <w:uiPriority w:val="99"/>
    <w:semiHidden/>
    <w:qFormat/>
    <w:rsid w:val="00073d2f"/>
    <w:rPr>
      <w:rFonts w:ascii="Tahoma" w:hAnsi="Tahoma" w:cs="Tahoma"/>
      <w:sz w:val="16"/>
      <w:szCs w:val="16"/>
    </w:rPr>
  </w:style>
  <w:style w:type="character" w:styleId="HeaderChar" w:customStyle="1">
    <w:name w:val="Header Char"/>
    <w:basedOn w:val="DefaultParagraphFont"/>
    <w:link w:val="Header"/>
    <w:uiPriority w:val="99"/>
    <w:semiHidden/>
    <w:qFormat/>
    <w:rsid w:val="002a5e51"/>
    <w:rPr/>
  </w:style>
  <w:style w:type="character" w:styleId="FooterChar" w:customStyle="1">
    <w:name w:val="Footer Char"/>
    <w:basedOn w:val="DefaultParagraphFont"/>
    <w:link w:val="Footer"/>
    <w:uiPriority w:val="99"/>
    <w:qFormat/>
    <w:rsid w:val="002a5e51"/>
    <w:rPr/>
  </w:style>
  <w:style w:type="character" w:styleId="ListLabel1">
    <w:name w:val="ListLabel 1"/>
    <w:qFormat/>
    <w:rPr>
      <w:rFonts w:ascii="Times New Roman" w:hAnsi="Times New Roman" w:cs="Times New Roman"/>
      <w:b/>
      <w:sz w:val="24"/>
    </w:rPr>
  </w:style>
  <w:style w:type="character" w:styleId="ListLabel2">
    <w:name w:val="ListLabel 2"/>
    <w:qFormat/>
    <w:rPr>
      <w:rFonts w:ascii="Times New Roman" w:hAnsi="Times New Roman"/>
      <w:b/>
      <w:sz w:val="24"/>
    </w:rPr>
  </w:style>
  <w:style w:type="character" w:styleId="ListLabel3">
    <w:name w:val="ListLabel 3"/>
    <w:qFormat/>
    <w:rPr>
      <w:sz w:val="24"/>
    </w:rPr>
  </w:style>
  <w:style w:type="character" w:styleId="ListLabel4">
    <w:name w:val="ListLabel 4"/>
    <w:qFormat/>
    <w:rPr>
      <w:rFonts w:ascii="Times New Roman" w:hAnsi="Times New Roman"/>
      <w:b/>
      <w:sz w:val="24"/>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sz w:val="24"/>
    </w:rPr>
  </w:style>
  <w:style w:type="character" w:styleId="ListLabel14">
    <w:name w:val="ListLabel 14"/>
    <w:qFormat/>
    <w:rPr>
      <w:sz w:val="24"/>
    </w:rPr>
  </w:style>
  <w:style w:type="character" w:styleId="ListLabel15">
    <w:name w:val="ListLabel 15"/>
    <w:qFormat/>
    <w:rPr>
      <w:sz w:val="24"/>
    </w:rPr>
  </w:style>
  <w:style w:type="character" w:styleId="ListLabel16">
    <w:name w:val="ListLabel 16"/>
    <w:qFormat/>
    <w:rPr>
      <w:sz w:val="24"/>
    </w:rPr>
  </w:style>
  <w:style w:type="character" w:styleId="ListLabel17">
    <w:name w:val="ListLabel 17"/>
    <w:qFormat/>
    <w:rPr>
      <w:sz w:val="24"/>
    </w:rPr>
  </w:style>
  <w:style w:type="character" w:styleId="ListLabel18">
    <w:name w:val="ListLabel 18"/>
    <w:qFormat/>
    <w:rPr>
      <w:rFonts w:ascii="Times New Roman" w:hAnsi="Times New Roman"/>
      <w:b/>
      <w:sz w:val="24"/>
    </w:rPr>
  </w:style>
  <w:style w:type="character" w:styleId="ListLabel19">
    <w:name w:val="ListLabel 19"/>
    <w:qFormat/>
    <w:rPr>
      <w:rFonts w:eastAsia="Times New Roman" w:cs="Times New Roman"/>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ascii="Times New Roman" w:hAnsi="Times New Roman"/>
      <w:b/>
      <w:sz w:val="24"/>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sz w:val="24"/>
    </w:rPr>
  </w:style>
  <w:style w:type="character" w:styleId="ListLabel31">
    <w:name w:val="ListLabel 31"/>
    <w:qFormat/>
    <w:rPr>
      <w:sz w:val="24"/>
    </w:rPr>
  </w:style>
  <w:style w:type="character" w:styleId="ListLabel32">
    <w:name w:val="ListLabel 32"/>
    <w:qFormat/>
    <w:rPr>
      <w:sz w:val="24"/>
    </w:rPr>
  </w:style>
  <w:style w:type="character" w:styleId="ListLabel33">
    <w:name w:val="ListLabel 33"/>
    <w:qFormat/>
    <w:rPr>
      <w:sz w:val="24"/>
    </w:rPr>
  </w:style>
  <w:style w:type="character" w:styleId="ListLabel34">
    <w:name w:val="ListLabel 34"/>
    <w:qFormat/>
    <w:rPr>
      <w:sz w:val="24"/>
    </w:rPr>
  </w:style>
  <w:style w:type="character" w:styleId="ListLabel35">
    <w:name w:val="ListLabel 35"/>
    <w:qFormat/>
    <w:rPr>
      <w:sz w:val="24"/>
    </w:rPr>
  </w:style>
  <w:style w:type="character" w:styleId="ListLabel36">
    <w:name w:val="ListLabel 36"/>
    <w:qFormat/>
    <w:rPr>
      <w:sz w:val="24"/>
    </w:rPr>
  </w:style>
  <w:style w:type="character" w:styleId="ListLabel37">
    <w:name w:val="ListLabel 37"/>
    <w:qFormat/>
    <w:rPr>
      <w:sz w:val="24"/>
    </w:rPr>
  </w:style>
  <w:style w:type="character" w:styleId="ListLabel38">
    <w:name w:val="ListLabel 38"/>
    <w:qFormat/>
    <w:rPr>
      <w:sz w:val="24"/>
    </w:rPr>
  </w:style>
  <w:style w:type="character" w:styleId="ListLabel39">
    <w:name w:val="ListLabel 39"/>
    <w:qFormat/>
    <w:rPr>
      <w:sz w:val="24"/>
    </w:rPr>
  </w:style>
  <w:style w:type="character" w:styleId="ListLabel40">
    <w:name w:val="ListLabel 40"/>
    <w:qFormat/>
    <w:rPr>
      <w:sz w:val="24"/>
    </w:rPr>
  </w:style>
  <w:style w:type="character" w:styleId="ListLabel41">
    <w:name w:val="ListLabel 41"/>
    <w:qFormat/>
    <w:rPr>
      <w:sz w:val="24"/>
    </w:rPr>
  </w:style>
  <w:style w:type="character" w:styleId="ListLabel42">
    <w:name w:val="ListLabel 42"/>
    <w:qFormat/>
    <w:rPr>
      <w:sz w:val="24"/>
    </w:rPr>
  </w:style>
  <w:style w:type="character" w:styleId="ListLabel43">
    <w:name w:val="ListLabel 43"/>
    <w:qFormat/>
    <w:rPr>
      <w:sz w:val="24"/>
    </w:rPr>
  </w:style>
  <w:style w:type="character" w:styleId="ListLabel44">
    <w:name w:val="ListLabel 44"/>
    <w:qFormat/>
    <w:rPr>
      <w:sz w:val="24"/>
    </w:rPr>
  </w:style>
  <w:style w:type="character" w:styleId="ListLabel45">
    <w:name w:val="ListLabel 45"/>
    <w:qFormat/>
    <w:rPr>
      <w:sz w:val="24"/>
    </w:rPr>
  </w:style>
  <w:style w:type="character" w:styleId="ListLabel46">
    <w:name w:val="ListLabel 46"/>
    <w:qFormat/>
    <w:rPr>
      <w:sz w:val="24"/>
    </w:rPr>
  </w:style>
  <w:style w:type="character" w:styleId="ListLabel47">
    <w:name w:val="ListLabel 47"/>
    <w:qFormat/>
    <w:rPr>
      <w:sz w:val="24"/>
    </w:rPr>
  </w:style>
  <w:style w:type="character" w:styleId="ListLabel48">
    <w:name w:val="ListLabel 48"/>
    <w:qFormat/>
    <w:rPr>
      <w:sz w:val="24"/>
    </w:rPr>
  </w:style>
  <w:style w:type="character" w:styleId="Saltoaindice">
    <w:name w:val="Salto a indice"/>
    <w:qFormat/>
    <w:rPr/>
  </w:style>
  <w:style w:type="character" w:styleId="ListLabel49">
    <w:name w:val="ListLabel 49"/>
    <w:qFormat/>
    <w:rPr>
      <w:rFonts w:ascii="Times New Roman" w:hAnsi="Times New Roman"/>
      <w:sz w:val="24"/>
    </w:rPr>
  </w:style>
  <w:style w:type="character" w:styleId="ListLabel50">
    <w:name w:val="ListLabel 50"/>
    <w:qFormat/>
    <w:rPr>
      <w:rFonts w:ascii="Times New Roman" w:hAnsi="Times New Roman" w:cs="Times New Roman"/>
      <w:b/>
      <w:sz w:val="24"/>
    </w:rPr>
  </w:style>
  <w:style w:type="character" w:styleId="ListLabel51">
    <w:name w:val="ListLabel 51"/>
    <w:qFormat/>
    <w:rPr>
      <w:rFonts w:ascii="Times New Roman" w:hAnsi="Times New Roman"/>
      <w:b/>
      <w:sz w:val="24"/>
    </w:rPr>
  </w:style>
  <w:style w:type="character" w:styleId="ListLabel52">
    <w:name w:val="ListLabel 52"/>
    <w:qFormat/>
    <w:rPr>
      <w:sz w:val="24"/>
    </w:rPr>
  </w:style>
  <w:style w:type="character" w:styleId="ListLabel53">
    <w:name w:val="ListLabel 53"/>
    <w:qFormat/>
    <w:rPr>
      <w:rFonts w:ascii="Times New Roman" w:hAnsi="Times New Roman"/>
      <w:b/>
      <w:sz w:val="24"/>
    </w:rPr>
  </w:style>
  <w:style w:type="character" w:styleId="ListLabel54">
    <w:name w:val="ListLabel 54"/>
    <w:qFormat/>
    <w:rPr>
      <w:rFonts w:ascii="Times New Roman" w:hAnsi="Times New Roman" w:cs="Wingdings"/>
      <w:sz w:val="24"/>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cs="Symbol"/>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cs="Symbol"/>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ascii="Times New Roman" w:hAnsi="Times New Roman" w:cs="Symbol"/>
      <w:sz w:val="24"/>
    </w:rPr>
  </w:style>
  <w:style w:type="character" w:styleId="ListLabel64">
    <w:name w:val="ListLabel 64"/>
    <w:qFormat/>
    <w:rPr>
      <w:rFonts w:cs="Courier New"/>
    </w:rPr>
  </w:style>
  <w:style w:type="character" w:styleId="ListLabel65">
    <w:name w:val="ListLabel 65"/>
    <w:qFormat/>
    <w:rPr>
      <w:rFonts w:cs="Wingdings"/>
    </w:rPr>
  </w:style>
  <w:style w:type="character" w:styleId="ListLabel66">
    <w:name w:val="ListLabel 66"/>
    <w:qFormat/>
    <w:rPr>
      <w:rFonts w:cs="Symbol"/>
    </w:rPr>
  </w:style>
  <w:style w:type="character" w:styleId="ListLabel67">
    <w:name w:val="ListLabel 67"/>
    <w:qFormat/>
    <w:rPr>
      <w:rFonts w:cs="Courier New"/>
    </w:rPr>
  </w:style>
  <w:style w:type="character" w:styleId="ListLabel68">
    <w:name w:val="ListLabel 68"/>
    <w:qFormat/>
    <w:rPr>
      <w:rFonts w:cs="Wingdings"/>
    </w:rPr>
  </w:style>
  <w:style w:type="character" w:styleId="ListLabel69">
    <w:name w:val="ListLabel 69"/>
    <w:qFormat/>
    <w:rPr>
      <w:rFonts w:cs="Symbol"/>
    </w:rPr>
  </w:style>
  <w:style w:type="character" w:styleId="ListLabel70">
    <w:name w:val="ListLabel 70"/>
    <w:qFormat/>
    <w:rPr>
      <w:rFonts w:cs="Courier New"/>
    </w:rPr>
  </w:style>
  <w:style w:type="character" w:styleId="ListLabel71">
    <w:name w:val="ListLabel 71"/>
    <w:qFormat/>
    <w:rPr>
      <w:rFonts w:cs="Wingdings"/>
    </w:rPr>
  </w:style>
  <w:style w:type="character" w:styleId="ListLabel72">
    <w:name w:val="ListLabel 72"/>
    <w:qFormat/>
    <w:rPr>
      <w:rFonts w:cs="Wingdings"/>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ascii="Times New Roman" w:hAnsi="Times New Roman"/>
      <w:b/>
      <w:sz w:val="24"/>
    </w:rPr>
  </w:style>
  <w:style w:type="character" w:styleId="ListLabel81">
    <w:name w:val="ListLabel 81"/>
    <w:qFormat/>
    <w:rPr>
      <w:rFonts w:ascii="Times New Roman" w:hAnsi="Times New Roman"/>
      <w:b/>
      <w:sz w:val="24"/>
    </w:rPr>
  </w:style>
  <w:style w:type="character" w:styleId="ListLabel82">
    <w:name w:val="ListLabel 82"/>
    <w:qFormat/>
    <w:rPr>
      <w:rFonts w:ascii="Times New Roman" w:hAnsi="Times New Roman" w:cs="Wingdings"/>
      <w:b/>
      <w:sz w:val="24"/>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ascii="Times New Roman" w:hAnsi="Times New Roman"/>
      <w:sz w:val="24"/>
    </w:rPr>
  </w:style>
  <w:style w:type="character" w:styleId="ListLabel92">
    <w:name w:val="ListLabel 92"/>
    <w:qFormat/>
    <w:rPr>
      <w:rFonts w:ascii="Times New Roman" w:hAnsi="Times New Roman" w:cs="Times New Roman"/>
      <w:b/>
      <w:sz w:val="24"/>
    </w:rPr>
  </w:style>
  <w:style w:type="character" w:styleId="ListLabel93">
    <w:name w:val="ListLabel 93"/>
    <w:qFormat/>
    <w:rPr>
      <w:rFonts w:ascii="Times New Roman" w:hAnsi="Times New Roman"/>
      <w:b/>
      <w:sz w:val="24"/>
    </w:rPr>
  </w:style>
  <w:style w:type="character" w:styleId="ListLabel94">
    <w:name w:val="ListLabel 94"/>
    <w:qFormat/>
    <w:rPr>
      <w:sz w:val="24"/>
    </w:rPr>
  </w:style>
  <w:style w:type="character" w:styleId="ListLabel95">
    <w:name w:val="ListLabel 95"/>
    <w:qFormat/>
    <w:rPr>
      <w:rFonts w:ascii="Times New Roman" w:hAnsi="Times New Roman"/>
      <w:b/>
      <w:sz w:val="24"/>
    </w:rPr>
  </w:style>
  <w:style w:type="character" w:styleId="ListLabel96">
    <w:name w:val="ListLabel 96"/>
    <w:qFormat/>
    <w:rPr>
      <w:rFonts w:ascii="Times New Roman" w:hAnsi="Times New Roman" w:cs="Wingdings"/>
      <w:sz w:val="24"/>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rPr>
  </w:style>
  <w:style w:type="character" w:styleId="ListLabel103">
    <w:name w:val="ListLabel 103"/>
    <w:qFormat/>
    <w:rPr>
      <w:rFonts w:cs="Courier New"/>
    </w:rPr>
  </w:style>
  <w:style w:type="character" w:styleId="ListLabel104">
    <w:name w:val="ListLabel 104"/>
    <w:qFormat/>
    <w:rPr>
      <w:rFonts w:cs="Wingdings"/>
    </w:rPr>
  </w:style>
  <w:style w:type="character" w:styleId="ListLabel105">
    <w:name w:val="ListLabel 105"/>
    <w:qFormat/>
    <w:rPr>
      <w:rFonts w:ascii="Times New Roman" w:hAnsi="Times New Roman" w:cs="Symbol"/>
      <w:sz w:val="24"/>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cs="Symbol"/>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rFonts w:cs="Wingdings"/>
    </w:rPr>
  </w:style>
  <w:style w:type="character" w:styleId="ListLabel115">
    <w:name w:val="ListLabel 115"/>
    <w:qFormat/>
    <w:rPr>
      <w:rFonts w:cs="Wingdings"/>
    </w:rPr>
  </w:style>
  <w:style w:type="character" w:styleId="ListLabel116">
    <w:name w:val="ListLabel 116"/>
    <w:qFormat/>
    <w:rPr>
      <w:rFonts w:cs="Symbol"/>
    </w:rPr>
  </w:style>
  <w:style w:type="character" w:styleId="ListLabel117">
    <w:name w:val="ListLabel 117"/>
    <w:qFormat/>
    <w:rPr>
      <w:rFonts w:cs="Courier New"/>
    </w:rPr>
  </w:style>
  <w:style w:type="character" w:styleId="ListLabel118">
    <w:name w:val="ListLabel 118"/>
    <w:qFormat/>
    <w:rPr>
      <w:rFonts w:cs="Wingdings"/>
    </w:rPr>
  </w:style>
  <w:style w:type="character" w:styleId="ListLabel119">
    <w:name w:val="ListLabel 119"/>
    <w:qFormat/>
    <w:rPr>
      <w:rFonts w:cs="Symbol"/>
    </w:rPr>
  </w:style>
  <w:style w:type="character" w:styleId="ListLabel120">
    <w:name w:val="ListLabel 120"/>
    <w:qFormat/>
    <w:rPr>
      <w:rFonts w:cs="Courier New"/>
    </w:rPr>
  </w:style>
  <w:style w:type="character" w:styleId="ListLabel121">
    <w:name w:val="ListLabel 121"/>
    <w:qFormat/>
    <w:rPr>
      <w:rFonts w:cs="Wingdings"/>
    </w:rPr>
  </w:style>
  <w:style w:type="character" w:styleId="ListLabel122">
    <w:name w:val="ListLabel 122"/>
    <w:qFormat/>
    <w:rPr>
      <w:rFonts w:ascii="Times New Roman" w:hAnsi="Times New Roman"/>
      <w:b/>
      <w:sz w:val="24"/>
    </w:rPr>
  </w:style>
  <w:style w:type="character" w:styleId="ListLabel123">
    <w:name w:val="ListLabel 123"/>
    <w:qFormat/>
    <w:rPr>
      <w:rFonts w:ascii="Times New Roman" w:hAnsi="Times New Roman"/>
      <w:b/>
      <w:sz w:val="24"/>
    </w:rPr>
  </w:style>
  <w:style w:type="character" w:styleId="ListLabel124">
    <w:name w:val="ListLabel 124"/>
    <w:qFormat/>
    <w:rPr>
      <w:rFonts w:ascii="Times New Roman" w:hAnsi="Times New Roman" w:cs="Wingdings"/>
      <w:b/>
      <w:sz w:val="24"/>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127">
    <w:name w:val="ListLabel 127"/>
    <w:qFormat/>
    <w:rPr>
      <w:rFonts w:cs="Symbol"/>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cs="Symbol"/>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rFonts w:ascii="Times New Roman" w:hAnsi="Times New Roman"/>
      <w:sz w:val="24"/>
    </w:rPr>
  </w:style>
  <w:style w:type="character" w:styleId="ListLabel134">
    <w:name w:val="ListLabel 134"/>
    <w:qFormat/>
    <w:rPr>
      <w:rFonts w:ascii="Times New Roman" w:hAnsi="Times New Roman" w:cs="Times New Roman"/>
      <w:b/>
      <w:sz w:val="24"/>
    </w:rPr>
  </w:style>
  <w:style w:type="character" w:styleId="ListLabel135">
    <w:name w:val="ListLabel 135"/>
    <w:qFormat/>
    <w:rPr>
      <w:rFonts w:ascii="Times New Roman" w:hAnsi="Times New Roman"/>
      <w:b/>
      <w:sz w:val="24"/>
    </w:rPr>
  </w:style>
  <w:style w:type="character" w:styleId="ListLabel136">
    <w:name w:val="ListLabel 136"/>
    <w:qFormat/>
    <w:rPr>
      <w:sz w:val="24"/>
    </w:rPr>
  </w:style>
  <w:style w:type="character" w:styleId="ListLabel137">
    <w:name w:val="ListLabel 137"/>
    <w:qFormat/>
    <w:rPr>
      <w:rFonts w:ascii="Times New Roman" w:hAnsi="Times New Roman"/>
      <w:b/>
      <w:sz w:val="24"/>
    </w:rPr>
  </w:style>
  <w:style w:type="character" w:styleId="ListLabel138">
    <w:name w:val="ListLabel 138"/>
    <w:qFormat/>
    <w:rPr>
      <w:rFonts w:ascii="Times New Roman" w:hAnsi="Times New Roman" w:cs="Wingdings"/>
      <w:sz w:val="24"/>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cs="Symbol"/>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rFonts w:cs="Symbol"/>
    </w:rPr>
  </w:style>
  <w:style w:type="character" w:styleId="ListLabel145">
    <w:name w:val="ListLabel 145"/>
    <w:qFormat/>
    <w:rPr>
      <w:rFonts w:cs="Courier New"/>
    </w:rPr>
  </w:style>
  <w:style w:type="character" w:styleId="ListLabel146">
    <w:name w:val="ListLabel 146"/>
    <w:qFormat/>
    <w:rPr>
      <w:rFonts w:cs="Wingdings"/>
    </w:rPr>
  </w:style>
  <w:style w:type="character" w:styleId="ListLabel147">
    <w:name w:val="ListLabel 147"/>
    <w:qFormat/>
    <w:rPr>
      <w:rFonts w:ascii="Times New Roman" w:hAnsi="Times New Roman" w:cs="Symbol"/>
      <w:sz w:val="24"/>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cs="Symbol"/>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Wingdings"/>
    </w:rPr>
  </w:style>
  <w:style w:type="character" w:styleId="ListLabel157">
    <w:name w:val="ListLabel 157"/>
    <w:qFormat/>
    <w:rPr>
      <w:rFonts w:cs="Wingdings"/>
    </w:rPr>
  </w:style>
  <w:style w:type="character" w:styleId="ListLabel158">
    <w:name w:val="ListLabel 158"/>
    <w:qFormat/>
    <w:rPr>
      <w:rFonts w:cs="Symbol"/>
    </w:rPr>
  </w:style>
  <w:style w:type="character" w:styleId="ListLabel159">
    <w:name w:val="ListLabel 159"/>
    <w:qFormat/>
    <w:rPr>
      <w:rFonts w:cs="Courier New"/>
    </w:rPr>
  </w:style>
  <w:style w:type="character" w:styleId="ListLabel160">
    <w:name w:val="ListLabel 160"/>
    <w:qFormat/>
    <w:rPr>
      <w:rFonts w:cs="Wingdings"/>
    </w:rPr>
  </w:style>
  <w:style w:type="character" w:styleId="ListLabel161">
    <w:name w:val="ListLabel 161"/>
    <w:qFormat/>
    <w:rPr>
      <w:rFonts w:cs="Symbol"/>
    </w:rPr>
  </w:style>
  <w:style w:type="character" w:styleId="ListLabel162">
    <w:name w:val="ListLabel 162"/>
    <w:qFormat/>
    <w:rPr>
      <w:rFonts w:cs="Courier New"/>
    </w:rPr>
  </w:style>
  <w:style w:type="character" w:styleId="ListLabel163">
    <w:name w:val="ListLabel 163"/>
    <w:qFormat/>
    <w:rPr>
      <w:rFonts w:cs="Wingdings"/>
    </w:rPr>
  </w:style>
  <w:style w:type="character" w:styleId="ListLabel164">
    <w:name w:val="ListLabel 164"/>
    <w:qFormat/>
    <w:rPr>
      <w:rFonts w:ascii="Times New Roman" w:hAnsi="Times New Roman"/>
      <w:b/>
      <w:sz w:val="24"/>
    </w:rPr>
  </w:style>
  <w:style w:type="character" w:styleId="ListLabel165">
    <w:name w:val="ListLabel 165"/>
    <w:qFormat/>
    <w:rPr>
      <w:rFonts w:ascii="Times New Roman" w:hAnsi="Times New Roman"/>
      <w:b/>
      <w:sz w:val="24"/>
    </w:rPr>
  </w:style>
  <w:style w:type="character" w:styleId="ListLabel166">
    <w:name w:val="ListLabel 166"/>
    <w:qFormat/>
    <w:rPr>
      <w:rFonts w:ascii="Times New Roman" w:hAnsi="Times New Roman" w:cs="Wingdings"/>
      <w:b/>
      <w:sz w:val="24"/>
    </w:rPr>
  </w:style>
  <w:style w:type="character" w:styleId="ListLabel167">
    <w:name w:val="ListLabel 167"/>
    <w:qFormat/>
    <w:rPr>
      <w:rFonts w:cs="Courier New"/>
    </w:rPr>
  </w:style>
  <w:style w:type="character" w:styleId="ListLabel168">
    <w:name w:val="ListLabel 168"/>
    <w:qFormat/>
    <w:rPr>
      <w:rFonts w:cs="Wingdings"/>
    </w:rPr>
  </w:style>
  <w:style w:type="character" w:styleId="ListLabel169">
    <w:name w:val="ListLabel 169"/>
    <w:qFormat/>
    <w:rPr>
      <w:rFonts w:cs="Symbol"/>
    </w:rPr>
  </w:style>
  <w:style w:type="character" w:styleId="ListLabel170">
    <w:name w:val="ListLabel 170"/>
    <w:qFormat/>
    <w:rPr>
      <w:rFonts w:cs="Courier New"/>
    </w:rPr>
  </w:style>
  <w:style w:type="character" w:styleId="ListLabel171">
    <w:name w:val="ListLabel 171"/>
    <w:qFormat/>
    <w:rPr>
      <w:rFonts w:cs="Wingdings"/>
    </w:rPr>
  </w:style>
  <w:style w:type="character" w:styleId="ListLabel172">
    <w:name w:val="ListLabel 172"/>
    <w:qFormat/>
    <w:rPr>
      <w:rFonts w:cs="Symbol"/>
    </w:rPr>
  </w:style>
  <w:style w:type="character" w:styleId="ListLabel173">
    <w:name w:val="ListLabel 173"/>
    <w:qFormat/>
    <w:rPr>
      <w:rFonts w:cs="Courier New"/>
    </w:rPr>
  </w:style>
  <w:style w:type="character" w:styleId="ListLabel174">
    <w:name w:val="ListLabel 174"/>
    <w:qFormat/>
    <w:rPr>
      <w:rFonts w:cs="Wingdings"/>
    </w:rPr>
  </w:style>
  <w:style w:type="character" w:styleId="ListLabel175">
    <w:name w:val="ListLabel 175"/>
    <w:qFormat/>
    <w:rPr>
      <w:rFonts w:ascii="Times New Roman" w:hAnsi="Times New Roman"/>
      <w:sz w:val="24"/>
    </w:rPr>
  </w:style>
  <w:style w:type="character" w:styleId="ListLabel176">
    <w:name w:val="ListLabel 176"/>
    <w:qFormat/>
    <w:rPr>
      <w:rFonts w:ascii="Times New Roman" w:hAnsi="Times New Roman" w:cs="Times New Roman"/>
      <w:b/>
      <w:sz w:val="24"/>
    </w:rPr>
  </w:style>
  <w:style w:type="character" w:styleId="ListLabel177">
    <w:name w:val="ListLabel 177"/>
    <w:qFormat/>
    <w:rPr>
      <w:rFonts w:ascii="Times New Roman" w:hAnsi="Times New Roman"/>
      <w:b/>
      <w:sz w:val="24"/>
    </w:rPr>
  </w:style>
  <w:style w:type="character" w:styleId="ListLabel178">
    <w:name w:val="ListLabel 178"/>
    <w:qFormat/>
    <w:rPr>
      <w:sz w:val="24"/>
    </w:rPr>
  </w:style>
  <w:style w:type="character" w:styleId="ListLabel179">
    <w:name w:val="ListLabel 179"/>
    <w:qFormat/>
    <w:rPr>
      <w:rFonts w:ascii="Times New Roman" w:hAnsi="Times New Roman"/>
      <w:b/>
      <w:sz w:val="24"/>
    </w:rPr>
  </w:style>
  <w:style w:type="character" w:styleId="ListLabel180">
    <w:name w:val="ListLabel 180"/>
    <w:qFormat/>
    <w:rPr>
      <w:rFonts w:ascii="Times New Roman" w:hAnsi="Times New Roman" w:cs="Wingdings"/>
      <w:sz w:val="24"/>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cs="Symbol"/>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ascii="Times New Roman" w:hAnsi="Times New Roman" w:cs="Symbol"/>
      <w:sz w:val="24"/>
    </w:rPr>
  </w:style>
  <w:style w:type="character" w:styleId="ListLabel190">
    <w:name w:val="ListLabel 190"/>
    <w:qFormat/>
    <w:rPr>
      <w:rFonts w:cs="Courier New"/>
    </w:rPr>
  </w:style>
  <w:style w:type="character" w:styleId="ListLabel191">
    <w:name w:val="ListLabel 191"/>
    <w:qFormat/>
    <w:rPr>
      <w:rFonts w:cs="Wingdings"/>
    </w:rPr>
  </w:style>
  <w:style w:type="character" w:styleId="ListLabel192">
    <w:name w:val="ListLabel 192"/>
    <w:qFormat/>
    <w:rPr>
      <w:rFonts w:cs="Symbol"/>
    </w:rPr>
  </w:style>
  <w:style w:type="character" w:styleId="ListLabel193">
    <w:name w:val="ListLabel 193"/>
    <w:qFormat/>
    <w:rPr>
      <w:rFonts w:cs="Courier New"/>
    </w:rPr>
  </w:style>
  <w:style w:type="character" w:styleId="ListLabel194">
    <w:name w:val="ListLabel 194"/>
    <w:qFormat/>
    <w:rPr>
      <w:rFonts w:cs="Wingdings"/>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Wingdings"/>
    </w:rPr>
  </w:style>
  <w:style w:type="character" w:styleId="ListLabel199">
    <w:name w:val="ListLabel 199"/>
    <w:qFormat/>
    <w:rPr>
      <w:rFonts w:cs="Wingdings"/>
    </w:rPr>
  </w:style>
  <w:style w:type="character" w:styleId="ListLabel200">
    <w:name w:val="ListLabel 200"/>
    <w:qFormat/>
    <w:rPr>
      <w:rFonts w:cs="Symbol"/>
    </w:rPr>
  </w:style>
  <w:style w:type="character" w:styleId="ListLabel201">
    <w:name w:val="ListLabel 201"/>
    <w:qFormat/>
    <w:rPr>
      <w:rFonts w:cs="Courier New"/>
    </w:rPr>
  </w:style>
  <w:style w:type="character" w:styleId="ListLabel202">
    <w:name w:val="ListLabel 202"/>
    <w:qFormat/>
    <w:rPr>
      <w:rFonts w:cs="Wingdings"/>
    </w:rPr>
  </w:style>
  <w:style w:type="character" w:styleId="ListLabel203">
    <w:name w:val="ListLabel 203"/>
    <w:qFormat/>
    <w:rPr>
      <w:rFonts w:cs="Symbol"/>
    </w:rPr>
  </w:style>
  <w:style w:type="character" w:styleId="ListLabel204">
    <w:name w:val="ListLabel 204"/>
    <w:qFormat/>
    <w:rPr>
      <w:rFonts w:cs="Courier New"/>
    </w:rPr>
  </w:style>
  <w:style w:type="character" w:styleId="ListLabel205">
    <w:name w:val="ListLabel 205"/>
    <w:qFormat/>
    <w:rPr>
      <w:rFonts w:cs="Wingdings"/>
    </w:rPr>
  </w:style>
  <w:style w:type="character" w:styleId="ListLabel206">
    <w:name w:val="ListLabel 206"/>
    <w:qFormat/>
    <w:rPr>
      <w:rFonts w:ascii="Times New Roman" w:hAnsi="Times New Roman"/>
      <w:b/>
      <w:sz w:val="24"/>
    </w:rPr>
  </w:style>
  <w:style w:type="character" w:styleId="ListLabel207">
    <w:name w:val="ListLabel 207"/>
    <w:qFormat/>
    <w:rPr>
      <w:rFonts w:ascii="Times New Roman" w:hAnsi="Times New Roman"/>
      <w:b/>
      <w:sz w:val="24"/>
    </w:rPr>
  </w:style>
  <w:style w:type="character" w:styleId="ListLabel208">
    <w:name w:val="ListLabel 208"/>
    <w:qFormat/>
    <w:rPr>
      <w:rFonts w:ascii="Times New Roman" w:hAnsi="Times New Roman" w:cs="Wingdings"/>
      <w:b/>
      <w:sz w:val="24"/>
    </w:rPr>
  </w:style>
  <w:style w:type="character" w:styleId="ListLabel209">
    <w:name w:val="ListLabel 209"/>
    <w:qFormat/>
    <w:rPr>
      <w:rFonts w:cs="Courier New"/>
    </w:rPr>
  </w:style>
  <w:style w:type="character" w:styleId="ListLabel210">
    <w:name w:val="ListLabel 210"/>
    <w:qFormat/>
    <w:rPr>
      <w:rFonts w:cs="Wingdings"/>
    </w:rPr>
  </w:style>
  <w:style w:type="character" w:styleId="ListLabel211">
    <w:name w:val="ListLabel 211"/>
    <w:qFormat/>
    <w:rPr>
      <w:rFonts w:cs="Symbol"/>
    </w:rPr>
  </w:style>
  <w:style w:type="character" w:styleId="ListLabel212">
    <w:name w:val="ListLabel 212"/>
    <w:qFormat/>
    <w:rPr>
      <w:rFonts w:cs="Courier New"/>
    </w:rPr>
  </w:style>
  <w:style w:type="character" w:styleId="ListLabel213">
    <w:name w:val="ListLabel 213"/>
    <w:qFormat/>
    <w:rPr>
      <w:rFonts w:cs="Wingdings"/>
    </w:rPr>
  </w:style>
  <w:style w:type="character" w:styleId="ListLabel214">
    <w:name w:val="ListLabel 214"/>
    <w:qFormat/>
    <w:rPr>
      <w:rFonts w:cs="Symbol"/>
    </w:rPr>
  </w:style>
  <w:style w:type="character" w:styleId="ListLabel215">
    <w:name w:val="ListLabel 215"/>
    <w:qFormat/>
    <w:rPr>
      <w:rFonts w:cs="Courier New"/>
    </w:rPr>
  </w:style>
  <w:style w:type="character" w:styleId="ListLabel216">
    <w:name w:val="ListLabel 216"/>
    <w:qFormat/>
    <w:rPr>
      <w:rFonts w:cs="Wingdings"/>
    </w:rPr>
  </w:style>
  <w:style w:type="character" w:styleId="ListLabel217">
    <w:name w:val="ListLabel 217"/>
    <w:qFormat/>
    <w:rPr>
      <w:rFonts w:ascii="Times New Roman" w:hAnsi="Times New Roman"/>
      <w:sz w:val="24"/>
    </w:rPr>
  </w:style>
  <w:style w:type="character" w:styleId="ListLabel218">
    <w:name w:val="ListLabel 218"/>
    <w:qFormat/>
    <w:rPr>
      <w:rFonts w:ascii="Times New Roman" w:hAnsi="Times New Roman" w:cs="Times New Roman"/>
      <w:b/>
      <w:sz w:val="24"/>
    </w:rPr>
  </w:style>
  <w:style w:type="character" w:styleId="ListLabel219">
    <w:name w:val="ListLabel 219"/>
    <w:qFormat/>
    <w:rPr>
      <w:rFonts w:ascii="Times New Roman" w:hAnsi="Times New Roman"/>
      <w:b/>
      <w:sz w:val="24"/>
    </w:rPr>
  </w:style>
  <w:style w:type="character" w:styleId="ListLabel220">
    <w:name w:val="ListLabel 220"/>
    <w:qFormat/>
    <w:rPr>
      <w:sz w:val="24"/>
    </w:rPr>
  </w:style>
  <w:style w:type="character" w:styleId="ListLabel221">
    <w:name w:val="ListLabel 221"/>
    <w:qFormat/>
    <w:rPr>
      <w:rFonts w:ascii="Times New Roman" w:hAnsi="Times New Roman"/>
      <w:b/>
      <w:sz w:val="24"/>
    </w:rPr>
  </w:style>
  <w:style w:type="character" w:styleId="ListLabel222">
    <w:name w:val="ListLabel 222"/>
    <w:qFormat/>
    <w:rPr>
      <w:rFonts w:ascii="Times New Roman" w:hAnsi="Times New Roman" w:cs="Wingdings"/>
      <w:sz w:val="24"/>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Symbol"/>
    </w:rPr>
  </w:style>
  <w:style w:type="character" w:styleId="ListLabel226">
    <w:name w:val="ListLabel 226"/>
    <w:qFormat/>
    <w:rPr>
      <w:rFonts w:cs="Courier New"/>
    </w:rPr>
  </w:style>
  <w:style w:type="character" w:styleId="ListLabel227">
    <w:name w:val="ListLabel 227"/>
    <w:qFormat/>
    <w:rPr>
      <w:rFonts w:cs="Wingdings"/>
    </w:rPr>
  </w:style>
  <w:style w:type="character" w:styleId="ListLabel228">
    <w:name w:val="ListLabel 228"/>
    <w:qFormat/>
    <w:rPr>
      <w:rFonts w:cs="Symbol"/>
    </w:rPr>
  </w:style>
  <w:style w:type="character" w:styleId="ListLabel229">
    <w:name w:val="ListLabel 229"/>
    <w:qFormat/>
    <w:rPr>
      <w:rFonts w:cs="Courier New"/>
    </w:rPr>
  </w:style>
  <w:style w:type="character" w:styleId="ListLabel230">
    <w:name w:val="ListLabel 230"/>
    <w:qFormat/>
    <w:rPr>
      <w:rFonts w:cs="Wingdings"/>
    </w:rPr>
  </w:style>
  <w:style w:type="character" w:styleId="ListLabel231">
    <w:name w:val="ListLabel 231"/>
    <w:qFormat/>
    <w:rPr>
      <w:rFonts w:ascii="Times New Roman" w:hAnsi="Times New Roman" w:cs="Symbol"/>
      <w:sz w:val="24"/>
    </w:rPr>
  </w:style>
  <w:style w:type="character" w:styleId="ListLabel232">
    <w:name w:val="ListLabel 232"/>
    <w:qFormat/>
    <w:rPr>
      <w:rFonts w:cs="Courier New"/>
    </w:rPr>
  </w:style>
  <w:style w:type="character" w:styleId="ListLabel233">
    <w:name w:val="ListLabel 233"/>
    <w:qFormat/>
    <w:rPr>
      <w:rFonts w:cs="Wingdings"/>
    </w:rPr>
  </w:style>
  <w:style w:type="character" w:styleId="ListLabel234">
    <w:name w:val="ListLabel 234"/>
    <w:qFormat/>
    <w:rPr>
      <w:rFonts w:cs="Symbol"/>
    </w:rPr>
  </w:style>
  <w:style w:type="character" w:styleId="ListLabel235">
    <w:name w:val="ListLabel 235"/>
    <w:qFormat/>
    <w:rPr>
      <w:rFonts w:cs="Courier New"/>
    </w:rPr>
  </w:style>
  <w:style w:type="character" w:styleId="ListLabel236">
    <w:name w:val="ListLabel 236"/>
    <w:qFormat/>
    <w:rPr>
      <w:rFonts w:cs="Wingdings"/>
    </w:rPr>
  </w:style>
  <w:style w:type="character" w:styleId="ListLabel237">
    <w:name w:val="ListLabel 237"/>
    <w:qFormat/>
    <w:rPr>
      <w:rFonts w:cs="Symbol"/>
    </w:rPr>
  </w:style>
  <w:style w:type="character" w:styleId="ListLabel238">
    <w:name w:val="ListLabel 238"/>
    <w:qFormat/>
    <w:rPr>
      <w:rFonts w:cs="Courier New"/>
    </w:rPr>
  </w:style>
  <w:style w:type="character" w:styleId="ListLabel239">
    <w:name w:val="ListLabel 239"/>
    <w:qFormat/>
    <w:rPr>
      <w:rFonts w:cs="Wingdings"/>
    </w:rPr>
  </w:style>
  <w:style w:type="character" w:styleId="ListLabel240">
    <w:name w:val="ListLabel 240"/>
    <w:qFormat/>
    <w:rPr>
      <w:rFonts w:cs="Wingdings"/>
    </w:rPr>
  </w:style>
  <w:style w:type="character" w:styleId="ListLabel241">
    <w:name w:val="ListLabel 241"/>
    <w:qFormat/>
    <w:rPr>
      <w:rFonts w:cs="Wingdings"/>
    </w:rPr>
  </w:style>
  <w:style w:type="character" w:styleId="ListLabel242">
    <w:name w:val="ListLabel 242"/>
    <w:qFormat/>
    <w:rPr>
      <w:rFonts w:cs="Symbol"/>
    </w:rPr>
  </w:style>
  <w:style w:type="character" w:styleId="ListLabel243">
    <w:name w:val="ListLabel 243"/>
    <w:qFormat/>
    <w:rPr>
      <w:rFonts w:cs="Courier New"/>
    </w:rPr>
  </w:style>
  <w:style w:type="character" w:styleId="ListLabel244">
    <w:name w:val="ListLabel 244"/>
    <w:qFormat/>
    <w:rPr>
      <w:rFonts w:cs="Wingdings"/>
    </w:rPr>
  </w:style>
  <w:style w:type="character" w:styleId="ListLabel245">
    <w:name w:val="ListLabel 245"/>
    <w:qFormat/>
    <w:rPr>
      <w:rFonts w:cs="Symbol"/>
    </w:rPr>
  </w:style>
  <w:style w:type="character" w:styleId="ListLabel246">
    <w:name w:val="ListLabel 246"/>
    <w:qFormat/>
    <w:rPr>
      <w:rFonts w:cs="Courier New"/>
    </w:rPr>
  </w:style>
  <w:style w:type="character" w:styleId="ListLabel247">
    <w:name w:val="ListLabel 247"/>
    <w:qFormat/>
    <w:rPr>
      <w:rFonts w:cs="Wingdings"/>
    </w:rPr>
  </w:style>
  <w:style w:type="character" w:styleId="ListLabel248">
    <w:name w:val="ListLabel 248"/>
    <w:qFormat/>
    <w:rPr>
      <w:rFonts w:ascii="Times New Roman" w:hAnsi="Times New Roman"/>
      <w:b/>
      <w:sz w:val="24"/>
    </w:rPr>
  </w:style>
  <w:style w:type="character" w:styleId="ListLabel249">
    <w:name w:val="ListLabel 249"/>
    <w:qFormat/>
    <w:rPr>
      <w:rFonts w:ascii="Times New Roman" w:hAnsi="Times New Roman"/>
      <w:b/>
      <w:sz w:val="24"/>
    </w:rPr>
  </w:style>
  <w:style w:type="character" w:styleId="ListLabel250">
    <w:name w:val="ListLabel 250"/>
    <w:qFormat/>
    <w:rPr>
      <w:rFonts w:ascii="Times New Roman" w:hAnsi="Times New Roman" w:cs="Wingdings"/>
      <w:b/>
      <w:sz w:val="24"/>
    </w:rPr>
  </w:style>
  <w:style w:type="character" w:styleId="ListLabel251">
    <w:name w:val="ListLabel 251"/>
    <w:qFormat/>
    <w:rPr>
      <w:rFonts w:cs="Courier New"/>
    </w:rPr>
  </w:style>
  <w:style w:type="character" w:styleId="ListLabel252">
    <w:name w:val="ListLabel 252"/>
    <w:qFormat/>
    <w:rPr>
      <w:rFonts w:cs="Wingdings"/>
    </w:rPr>
  </w:style>
  <w:style w:type="character" w:styleId="ListLabel253">
    <w:name w:val="ListLabel 253"/>
    <w:qFormat/>
    <w:rPr>
      <w:rFonts w:cs="Symbol"/>
    </w:rPr>
  </w:style>
  <w:style w:type="character" w:styleId="ListLabel254">
    <w:name w:val="ListLabel 254"/>
    <w:qFormat/>
    <w:rPr>
      <w:rFonts w:cs="Courier New"/>
    </w:rPr>
  </w:style>
  <w:style w:type="character" w:styleId="ListLabel255">
    <w:name w:val="ListLabel 255"/>
    <w:qFormat/>
    <w:rPr>
      <w:rFonts w:cs="Wingdings"/>
    </w:rPr>
  </w:style>
  <w:style w:type="character" w:styleId="ListLabel256">
    <w:name w:val="ListLabel 256"/>
    <w:qFormat/>
    <w:rPr>
      <w:rFonts w:cs="Symbol"/>
    </w:rPr>
  </w:style>
  <w:style w:type="character" w:styleId="ListLabel257">
    <w:name w:val="ListLabel 257"/>
    <w:qFormat/>
    <w:rPr>
      <w:rFonts w:cs="Courier New"/>
    </w:rPr>
  </w:style>
  <w:style w:type="character" w:styleId="ListLabel258">
    <w:name w:val="ListLabel 258"/>
    <w:qFormat/>
    <w:rPr>
      <w:rFonts w:cs="Wingdings"/>
    </w:rPr>
  </w:style>
  <w:style w:type="character" w:styleId="ListLabel259">
    <w:name w:val="ListLabel 259"/>
    <w:qFormat/>
    <w:rPr>
      <w:rFonts w:ascii="Times New Roman" w:hAnsi="Times New Roman"/>
      <w:sz w:val="24"/>
    </w:rPr>
  </w:style>
  <w:style w:type="character" w:styleId="ListLabel260">
    <w:name w:val="ListLabel 260"/>
    <w:qFormat/>
    <w:rPr>
      <w:rFonts w:ascii="Times New Roman" w:hAnsi="Times New Roman" w:cs="Times New Roman"/>
      <w:b/>
      <w:sz w:val="24"/>
    </w:rPr>
  </w:style>
  <w:style w:type="character" w:styleId="ListLabel261">
    <w:name w:val="ListLabel 261"/>
    <w:qFormat/>
    <w:rPr>
      <w:rFonts w:ascii="Times New Roman" w:hAnsi="Times New Roman"/>
      <w:b/>
      <w:sz w:val="24"/>
    </w:rPr>
  </w:style>
  <w:style w:type="character" w:styleId="ListLabel262">
    <w:name w:val="ListLabel 262"/>
    <w:qFormat/>
    <w:rPr>
      <w:sz w:val="24"/>
    </w:rPr>
  </w:style>
  <w:style w:type="character" w:styleId="ListLabel263">
    <w:name w:val="ListLabel 263"/>
    <w:qFormat/>
    <w:rPr>
      <w:rFonts w:ascii="Times New Roman" w:hAnsi="Times New Roman"/>
      <w:b/>
      <w:sz w:val="24"/>
    </w:rPr>
  </w:style>
  <w:style w:type="character" w:styleId="ListLabel264">
    <w:name w:val="ListLabel 264"/>
    <w:qFormat/>
    <w:rPr>
      <w:rFonts w:ascii="Times New Roman" w:hAnsi="Times New Roman" w:cs="Wingdings"/>
      <w:sz w:val="24"/>
    </w:rPr>
  </w:style>
  <w:style w:type="character" w:styleId="ListLabel265">
    <w:name w:val="ListLabel 265"/>
    <w:qFormat/>
    <w:rPr>
      <w:rFonts w:cs="Courier New"/>
    </w:rPr>
  </w:style>
  <w:style w:type="character" w:styleId="ListLabel266">
    <w:name w:val="ListLabel 266"/>
    <w:qFormat/>
    <w:rPr>
      <w:rFonts w:cs="Wingdings"/>
    </w:rPr>
  </w:style>
  <w:style w:type="character" w:styleId="ListLabel267">
    <w:name w:val="ListLabel 267"/>
    <w:qFormat/>
    <w:rPr>
      <w:rFonts w:cs="Symbol"/>
    </w:rPr>
  </w:style>
  <w:style w:type="character" w:styleId="ListLabel268">
    <w:name w:val="ListLabel 268"/>
    <w:qFormat/>
    <w:rPr>
      <w:rFonts w:cs="Courier New"/>
    </w:rPr>
  </w:style>
  <w:style w:type="character" w:styleId="ListLabel269">
    <w:name w:val="ListLabel 269"/>
    <w:qFormat/>
    <w:rPr>
      <w:rFonts w:cs="Wingdings"/>
    </w:rPr>
  </w:style>
  <w:style w:type="character" w:styleId="ListLabel270">
    <w:name w:val="ListLabel 270"/>
    <w:qFormat/>
    <w:rPr>
      <w:rFonts w:cs="Symbol"/>
    </w:rPr>
  </w:style>
  <w:style w:type="character" w:styleId="ListLabel271">
    <w:name w:val="ListLabel 271"/>
    <w:qFormat/>
    <w:rPr>
      <w:rFonts w:cs="Courier New"/>
    </w:rPr>
  </w:style>
  <w:style w:type="character" w:styleId="ListLabel272">
    <w:name w:val="ListLabel 272"/>
    <w:qFormat/>
    <w:rPr>
      <w:rFonts w:cs="Wingdings"/>
    </w:rPr>
  </w:style>
  <w:style w:type="character" w:styleId="ListLabel273">
    <w:name w:val="ListLabel 273"/>
    <w:qFormat/>
    <w:rPr>
      <w:rFonts w:ascii="Times New Roman" w:hAnsi="Times New Roman" w:cs="Symbol"/>
      <w:sz w:val="24"/>
    </w:rPr>
  </w:style>
  <w:style w:type="character" w:styleId="ListLabel274">
    <w:name w:val="ListLabel 274"/>
    <w:qFormat/>
    <w:rPr>
      <w:rFonts w:cs="Courier New"/>
    </w:rPr>
  </w:style>
  <w:style w:type="character" w:styleId="ListLabel275">
    <w:name w:val="ListLabel 275"/>
    <w:qFormat/>
    <w:rPr>
      <w:rFonts w:cs="Wingdings"/>
    </w:rPr>
  </w:style>
  <w:style w:type="character" w:styleId="ListLabel276">
    <w:name w:val="ListLabel 276"/>
    <w:qFormat/>
    <w:rPr>
      <w:rFonts w:cs="Symbol"/>
    </w:rPr>
  </w:style>
  <w:style w:type="character" w:styleId="ListLabel277">
    <w:name w:val="ListLabel 277"/>
    <w:qFormat/>
    <w:rPr>
      <w:rFonts w:cs="Courier New"/>
    </w:rPr>
  </w:style>
  <w:style w:type="character" w:styleId="ListLabel278">
    <w:name w:val="ListLabel 278"/>
    <w:qFormat/>
    <w:rPr>
      <w:rFonts w:cs="Wingdings"/>
    </w:rPr>
  </w:style>
  <w:style w:type="character" w:styleId="ListLabel279">
    <w:name w:val="ListLabel 279"/>
    <w:qFormat/>
    <w:rPr>
      <w:rFonts w:cs="Symbol"/>
    </w:rPr>
  </w:style>
  <w:style w:type="character" w:styleId="ListLabel280">
    <w:name w:val="ListLabel 280"/>
    <w:qFormat/>
    <w:rPr>
      <w:rFonts w:cs="Courier New"/>
    </w:rPr>
  </w:style>
  <w:style w:type="character" w:styleId="ListLabel281">
    <w:name w:val="ListLabel 281"/>
    <w:qFormat/>
    <w:rPr>
      <w:rFonts w:cs="Wingdings"/>
    </w:rPr>
  </w:style>
  <w:style w:type="character" w:styleId="ListLabel282">
    <w:name w:val="ListLabel 282"/>
    <w:qFormat/>
    <w:rPr>
      <w:rFonts w:cs="Wingdings"/>
    </w:rPr>
  </w:style>
  <w:style w:type="character" w:styleId="ListLabel283">
    <w:name w:val="ListLabel 283"/>
    <w:qFormat/>
    <w:rPr>
      <w:rFonts w:cs="Wingdings"/>
    </w:rPr>
  </w:style>
  <w:style w:type="character" w:styleId="ListLabel284">
    <w:name w:val="ListLabel 284"/>
    <w:qFormat/>
    <w:rPr>
      <w:rFonts w:cs="Symbol"/>
    </w:rPr>
  </w:style>
  <w:style w:type="character" w:styleId="ListLabel285">
    <w:name w:val="ListLabel 285"/>
    <w:qFormat/>
    <w:rPr>
      <w:rFonts w:cs="Courier New"/>
    </w:rPr>
  </w:style>
  <w:style w:type="character" w:styleId="ListLabel286">
    <w:name w:val="ListLabel 286"/>
    <w:qFormat/>
    <w:rPr>
      <w:rFonts w:cs="Wingdings"/>
    </w:rPr>
  </w:style>
  <w:style w:type="character" w:styleId="ListLabel287">
    <w:name w:val="ListLabel 287"/>
    <w:qFormat/>
    <w:rPr>
      <w:rFonts w:cs="Symbol"/>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ascii="Times New Roman" w:hAnsi="Times New Roman"/>
      <w:b/>
      <w:sz w:val="24"/>
    </w:rPr>
  </w:style>
  <w:style w:type="character" w:styleId="ListLabel291">
    <w:name w:val="ListLabel 291"/>
    <w:qFormat/>
    <w:rPr>
      <w:rFonts w:ascii="Times New Roman" w:hAnsi="Times New Roman"/>
      <w:b/>
      <w:sz w:val="24"/>
    </w:rPr>
  </w:style>
  <w:style w:type="character" w:styleId="ListLabel292">
    <w:name w:val="ListLabel 292"/>
    <w:qFormat/>
    <w:rPr>
      <w:rFonts w:ascii="Times New Roman" w:hAnsi="Times New Roman" w:cs="Wingdings"/>
      <w:b/>
      <w:sz w:val="24"/>
    </w:rPr>
  </w:style>
  <w:style w:type="character" w:styleId="ListLabel293">
    <w:name w:val="ListLabel 293"/>
    <w:qFormat/>
    <w:rPr>
      <w:rFonts w:cs="Courier New"/>
    </w:rPr>
  </w:style>
  <w:style w:type="character" w:styleId="ListLabel294">
    <w:name w:val="ListLabel 294"/>
    <w:qFormat/>
    <w:rPr>
      <w:rFonts w:cs="Wingdings"/>
    </w:rPr>
  </w:style>
  <w:style w:type="character" w:styleId="ListLabel295">
    <w:name w:val="ListLabel 295"/>
    <w:qFormat/>
    <w:rPr>
      <w:rFonts w:cs="Symbol"/>
    </w:rPr>
  </w:style>
  <w:style w:type="character" w:styleId="ListLabel296">
    <w:name w:val="ListLabel 296"/>
    <w:qFormat/>
    <w:rPr>
      <w:rFonts w:cs="Courier New"/>
    </w:rPr>
  </w:style>
  <w:style w:type="character" w:styleId="ListLabel297">
    <w:name w:val="ListLabel 297"/>
    <w:qFormat/>
    <w:rPr>
      <w:rFonts w:cs="Wingdings"/>
    </w:rPr>
  </w:style>
  <w:style w:type="character" w:styleId="ListLabel298">
    <w:name w:val="ListLabel 298"/>
    <w:qFormat/>
    <w:rPr>
      <w:rFonts w:cs="Symbol"/>
    </w:rPr>
  </w:style>
  <w:style w:type="character" w:styleId="ListLabel299">
    <w:name w:val="ListLabel 299"/>
    <w:qFormat/>
    <w:rPr>
      <w:rFonts w:cs="Courier New"/>
    </w:rPr>
  </w:style>
  <w:style w:type="character" w:styleId="ListLabel300">
    <w:name w:val="ListLabel 300"/>
    <w:qFormat/>
    <w:rPr>
      <w:rFonts w:cs="Wingdings"/>
    </w:rPr>
  </w:style>
  <w:style w:type="character" w:styleId="ListLabel301">
    <w:name w:val="ListLabel 301"/>
    <w:qFormat/>
    <w:rPr>
      <w:rFonts w:ascii="Times New Roman" w:hAnsi="Times New Roman"/>
      <w:sz w:val="24"/>
    </w:rPr>
  </w:style>
  <w:style w:type="character" w:styleId="ListLabel302">
    <w:name w:val="ListLabel 302"/>
    <w:qFormat/>
    <w:rPr>
      <w:rFonts w:ascii="Times New Roman" w:hAnsi="Times New Roman" w:cs="Times New Roman"/>
      <w:b/>
      <w:sz w:val="24"/>
    </w:rPr>
  </w:style>
  <w:style w:type="character" w:styleId="ListLabel303">
    <w:name w:val="ListLabel 303"/>
    <w:qFormat/>
    <w:rPr>
      <w:rFonts w:ascii="Times New Roman" w:hAnsi="Times New Roman"/>
      <w:b/>
      <w:sz w:val="24"/>
    </w:rPr>
  </w:style>
  <w:style w:type="character" w:styleId="ListLabel304">
    <w:name w:val="ListLabel 304"/>
    <w:qFormat/>
    <w:rPr>
      <w:sz w:val="24"/>
    </w:rPr>
  </w:style>
  <w:style w:type="character" w:styleId="ListLabel305">
    <w:name w:val="ListLabel 305"/>
    <w:qFormat/>
    <w:rPr>
      <w:rFonts w:ascii="Times New Roman" w:hAnsi="Times New Roman"/>
      <w:b/>
      <w:sz w:val="24"/>
    </w:rPr>
  </w:style>
  <w:style w:type="character" w:styleId="ListLabel306">
    <w:name w:val="ListLabel 306"/>
    <w:qFormat/>
    <w:rPr>
      <w:rFonts w:ascii="Times New Roman" w:hAnsi="Times New Roman" w:cs="Wingdings"/>
      <w:sz w:val="24"/>
    </w:rPr>
  </w:style>
  <w:style w:type="character" w:styleId="ListLabel307">
    <w:name w:val="ListLabel 307"/>
    <w:qFormat/>
    <w:rPr>
      <w:rFonts w:cs="Courier New"/>
    </w:rPr>
  </w:style>
  <w:style w:type="character" w:styleId="ListLabel308">
    <w:name w:val="ListLabel 308"/>
    <w:qFormat/>
    <w:rPr>
      <w:rFonts w:cs="Wingdings"/>
    </w:rPr>
  </w:style>
  <w:style w:type="character" w:styleId="ListLabel309">
    <w:name w:val="ListLabel 309"/>
    <w:qFormat/>
    <w:rPr>
      <w:rFonts w:cs="Symbol"/>
    </w:rPr>
  </w:style>
  <w:style w:type="character" w:styleId="ListLabel310">
    <w:name w:val="ListLabel 310"/>
    <w:qFormat/>
    <w:rPr>
      <w:rFonts w:cs="Courier New"/>
    </w:rPr>
  </w:style>
  <w:style w:type="character" w:styleId="ListLabel311">
    <w:name w:val="ListLabel 311"/>
    <w:qFormat/>
    <w:rPr>
      <w:rFonts w:cs="Wingdings"/>
    </w:rPr>
  </w:style>
  <w:style w:type="character" w:styleId="ListLabel312">
    <w:name w:val="ListLabel 312"/>
    <w:qFormat/>
    <w:rPr>
      <w:rFonts w:cs="Symbol"/>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ascii="Times New Roman" w:hAnsi="Times New Roman" w:cs="Symbol"/>
      <w:sz w:val="24"/>
    </w:rPr>
  </w:style>
  <w:style w:type="character" w:styleId="ListLabel316">
    <w:name w:val="ListLabel 316"/>
    <w:qFormat/>
    <w:rPr>
      <w:rFonts w:cs="Courier New"/>
    </w:rPr>
  </w:style>
  <w:style w:type="character" w:styleId="ListLabel317">
    <w:name w:val="ListLabel 317"/>
    <w:qFormat/>
    <w:rPr>
      <w:rFonts w:cs="Wingdings"/>
    </w:rPr>
  </w:style>
  <w:style w:type="character" w:styleId="ListLabel318">
    <w:name w:val="ListLabel 318"/>
    <w:qFormat/>
    <w:rPr>
      <w:rFonts w:cs="Symbol"/>
    </w:rPr>
  </w:style>
  <w:style w:type="character" w:styleId="ListLabel319">
    <w:name w:val="ListLabel 319"/>
    <w:qFormat/>
    <w:rPr>
      <w:rFonts w:cs="Courier New"/>
    </w:rPr>
  </w:style>
  <w:style w:type="character" w:styleId="ListLabel320">
    <w:name w:val="ListLabel 320"/>
    <w:qFormat/>
    <w:rPr>
      <w:rFonts w:cs="Wingdings"/>
    </w:rPr>
  </w:style>
  <w:style w:type="character" w:styleId="ListLabel321">
    <w:name w:val="ListLabel 321"/>
    <w:qFormat/>
    <w:rPr>
      <w:rFonts w:cs="Symbol"/>
    </w:rPr>
  </w:style>
  <w:style w:type="character" w:styleId="ListLabel322">
    <w:name w:val="ListLabel 322"/>
    <w:qFormat/>
    <w:rPr>
      <w:rFonts w:cs="Courier New"/>
    </w:rPr>
  </w:style>
  <w:style w:type="character" w:styleId="ListLabel323">
    <w:name w:val="ListLabel 323"/>
    <w:qFormat/>
    <w:rPr>
      <w:rFonts w:cs="Wingdings"/>
    </w:rPr>
  </w:style>
  <w:style w:type="character" w:styleId="ListLabel324">
    <w:name w:val="ListLabel 324"/>
    <w:qFormat/>
    <w:rPr>
      <w:rFonts w:cs="Wingdings"/>
    </w:rPr>
  </w:style>
  <w:style w:type="character" w:styleId="ListLabel325">
    <w:name w:val="ListLabel 325"/>
    <w:qFormat/>
    <w:rPr>
      <w:rFonts w:cs="Wingdings"/>
    </w:rPr>
  </w:style>
  <w:style w:type="character" w:styleId="ListLabel326">
    <w:name w:val="ListLabel 326"/>
    <w:qFormat/>
    <w:rPr>
      <w:rFonts w:cs="Symbol"/>
    </w:rPr>
  </w:style>
  <w:style w:type="character" w:styleId="ListLabel327">
    <w:name w:val="ListLabel 327"/>
    <w:qFormat/>
    <w:rPr>
      <w:rFonts w:cs="Courier New"/>
    </w:rPr>
  </w:style>
  <w:style w:type="character" w:styleId="ListLabel328">
    <w:name w:val="ListLabel 328"/>
    <w:qFormat/>
    <w:rPr>
      <w:rFonts w:cs="Wingdings"/>
    </w:rPr>
  </w:style>
  <w:style w:type="character" w:styleId="ListLabel329">
    <w:name w:val="ListLabel 329"/>
    <w:qFormat/>
    <w:rPr>
      <w:rFonts w:cs="Symbol"/>
    </w:rPr>
  </w:style>
  <w:style w:type="character" w:styleId="ListLabel330">
    <w:name w:val="ListLabel 330"/>
    <w:qFormat/>
    <w:rPr>
      <w:rFonts w:cs="Courier New"/>
    </w:rPr>
  </w:style>
  <w:style w:type="character" w:styleId="ListLabel331">
    <w:name w:val="ListLabel 331"/>
    <w:qFormat/>
    <w:rPr>
      <w:rFonts w:cs="Wingdings"/>
    </w:rPr>
  </w:style>
  <w:style w:type="character" w:styleId="ListLabel332">
    <w:name w:val="ListLabel 332"/>
    <w:qFormat/>
    <w:rPr>
      <w:rFonts w:ascii="Times New Roman" w:hAnsi="Times New Roman"/>
      <w:b/>
      <w:sz w:val="24"/>
    </w:rPr>
  </w:style>
  <w:style w:type="character" w:styleId="ListLabel333">
    <w:name w:val="ListLabel 333"/>
    <w:qFormat/>
    <w:rPr>
      <w:rFonts w:ascii="Times New Roman" w:hAnsi="Times New Roman"/>
      <w:b/>
      <w:sz w:val="24"/>
    </w:rPr>
  </w:style>
  <w:style w:type="character" w:styleId="ListLabel334">
    <w:name w:val="ListLabel 334"/>
    <w:qFormat/>
    <w:rPr>
      <w:rFonts w:ascii="Times New Roman" w:hAnsi="Times New Roman" w:cs="Wingdings"/>
      <w:b/>
      <w:sz w:val="24"/>
    </w:rPr>
  </w:style>
  <w:style w:type="character" w:styleId="ListLabel335">
    <w:name w:val="ListLabel 335"/>
    <w:qFormat/>
    <w:rPr>
      <w:rFonts w:cs="Courier New"/>
    </w:rPr>
  </w:style>
  <w:style w:type="character" w:styleId="ListLabel336">
    <w:name w:val="ListLabel 336"/>
    <w:qFormat/>
    <w:rPr>
      <w:rFonts w:cs="Wingdings"/>
    </w:rPr>
  </w:style>
  <w:style w:type="character" w:styleId="ListLabel337">
    <w:name w:val="ListLabel 337"/>
    <w:qFormat/>
    <w:rPr>
      <w:rFonts w:cs="Symbol"/>
    </w:rPr>
  </w:style>
  <w:style w:type="character" w:styleId="ListLabel338">
    <w:name w:val="ListLabel 338"/>
    <w:qFormat/>
    <w:rPr>
      <w:rFonts w:cs="Courier New"/>
    </w:rPr>
  </w:style>
  <w:style w:type="character" w:styleId="ListLabel339">
    <w:name w:val="ListLabel 339"/>
    <w:qFormat/>
    <w:rPr>
      <w:rFonts w:cs="Wingdings"/>
    </w:rPr>
  </w:style>
  <w:style w:type="character" w:styleId="ListLabel340">
    <w:name w:val="ListLabel 340"/>
    <w:qFormat/>
    <w:rPr>
      <w:rFonts w:cs="Symbol"/>
    </w:rPr>
  </w:style>
  <w:style w:type="character" w:styleId="ListLabel341">
    <w:name w:val="ListLabel 341"/>
    <w:qFormat/>
    <w:rPr>
      <w:rFonts w:cs="Courier New"/>
    </w:rPr>
  </w:style>
  <w:style w:type="character" w:styleId="ListLabel342">
    <w:name w:val="ListLabel 342"/>
    <w:qFormat/>
    <w:rPr>
      <w:rFonts w:cs="Wingdings"/>
    </w:rPr>
  </w:style>
  <w:style w:type="character" w:styleId="ListLabel343">
    <w:name w:val="ListLabel 343"/>
    <w:qFormat/>
    <w:rPr>
      <w:rFonts w:ascii="Times New Roman" w:hAnsi="Times New Roman"/>
      <w:sz w:val="24"/>
    </w:rPr>
  </w:style>
  <w:style w:type="character" w:styleId="ListLabel344">
    <w:name w:val="ListLabel 344"/>
    <w:qFormat/>
    <w:rPr>
      <w:rFonts w:ascii="Times New Roman" w:hAnsi="Times New Roman" w:cs="Times New Roman"/>
      <w:b/>
      <w:sz w:val="24"/>
    </w:rPr>
  </w:style>
  <w:style w:type="character" w:styleId="ListLabel345">
    <w:name w:val="ListLabel 345"/>
    <w:qFormat/>
    <w:rPr>
      <w:rFonts w:ascii="Times New Roman" w:hAnsi="Times New Roman"/>
      <w:b/>
      <w:sz w:val="24"/>
    </w:rPr>
  </w:style>
  <w:style w:type="character" w:styleId="ListLabel346">
    <w:name w:val="ListLabel 346"/>
    <w:qFormat/>
    <w:rPr>
      <w:sz w:val="24"/>
    </w:rPr>
  </w:style>
  <w:style w:type="character" w:styleId="ListLabel347">
    <w:name w:val="ListLabel 347"/>
    <w:qFormat/>
    <w:rPr>
      <w:rFonts w:ascii="Times New Roman" w:hAnsi="Times New Roman"/>
      <w:b/>
      <w:sz w:val="24"/>
    </w:rPr>
  </w:style>
  <w:style w:type="character" w:styleId="ListLabel348">
    <w:name w:val="ListLabel 348"/>
    <w:qFormat/>
    <w:rPr>
      <w:rFonts w:ascii="Times New Roman" w:hAnsi="Times New Roman" w:cs="Wingdings"/>
      <w:sz w:val="24"/>
    </w:rPr>
  </w:style>
  <w:style w:type="character" w:styleId="ListLabel349">
    <w:name w:val="ListLabel 349"/>
    <w:qFormat/>
    <w:rPr>
      <w:rFonts w:cs="Courier New"/>
    </w:rPr>
  </w:style>
  <w:style w:type="character" w:styleId="ListLabel350">
    <w:name w:val="ListLabel 350"/>
    <w:qFormat/>
    <w:rPr>
      <w:rFonts w:cs="Wingdings"/>
    </w:rPr>
  </w:style>
  <w:style w:type="character" w:styleId="ListLabel351">
    <w:name w:val="ListLabel 351"/>
    <w:qFormat/>
    <w:rPr>
      <w:rFonts w:cs="Symbol"/>
    </w:rPr>
  </w:style>
  <w:style w:type="character" w:styleId="ListLabel352">
    <w:name w:val="ListLabel 352"/>
    <w:qFormat/>
    <w:rPr>
      <w:rFonts w:cs="Courier New"/>
    </w:rPr>
  </w:style>
  <w:style w:type="character" w:styleId="ListLabel353">
    <w:name w:val="ListLabel 353"/>
    <w:qFormat/>
    <w:rPr>
      <w:rFonts w:cs="Wingdings"/>
    </w:rPr>
  </w:style>
  <w:style w:type="character" w:styleId="ListLabel354">
    <w:name w:val="ListLabel 354"/>
    <w:qFormat/>
    <w:rPr>
      <w:rFonts w:cs="Symbol"/>
    </w:rPr>
  </w:style>
  <w:style w:type="character" w:styleId="ListLabel355">
    <w:name w:val="ListLabel 355"/>
    <w:qFormat/>
    <w:rPr>
      <w:rFonts w:cs="Courier New"/>
    </w:rPr>
  </w:style>
  <w:style w:type="character" w:styleId="ListLabel356">
    <w:name w:val="ListLabel 356"/>
    <w:qFormat/>
    <w:rPr>
      <w:rFonts w:cs="Wingdings"/>
    </w:rPr>
  </w:style>
  <w:style w:type="character" w:styleId="ListLabel357">
    <w:name w:val="ListLabel 357"/>
    <w:qFormat/>
    <w:rPr>
      <w:rFonts w:ascii="Times New Roman" w:hAnsi="Times New Roman" w:cs="Symbol"/>
      <w:sz w:val="24"/>
    </w:rPr>
  </w:style>
  <w:style w:type="character" w:styleId="ListLabel358">
    <w:name w:val="ListLabel 358"/>
    <w:qFormat/>
    <w:rPr>
      <w:rFonts w:cs="Courier New"/>
    </w:rPr>
  </w:style>
  <w:style w:type="character" w:styleId="ListLabel359">
    <w:name w:val="ListLabel 359"/>
    <w:qFormat/>
    <w:rPr>
      <w:rFonts w:cs="Wingdings"/>
    </w:rPr>
  </w:style>
  <w:style w:type="character" w:styleId="ListLabel360">
    <w:name w:val="ListLabel 360"/>
    <w:qFormat/>
    <w:rPr>
      <w:rFonts w:cs="Symbol"/>
    </w:rPr>
  </w:style>
  <w:style w:type="character" w:styleId="ListLabel361">
    <w:name w:val="ListLabel 361"/>
    <w:qFormat/>
    <w:rPr>
      <w:rFonts w:cs="Courier New"/>
    </w:rPr>
  </w:style>
  <w:style w:type="character" w:styleId="ListLabel362">
    <w:name w:val="ListLabel 362"/>
    <w:qFormat/>
    <w:rPr>
      <w:rFonts w:cs="Wingdings"/>
    </w:rPr>
  </w:style>
  <w:style w:type="character" w:styleId="ListLabel363">
    <w:name w:val="ListLabel 363"/>
    <w:qFormat/>
    <w:rPr>
      <w:rFonts w:cs="Symbol"/>
    </w:rPr>
  </w:style>
  <w:style w:type="character" w:styleId="ListLabel364">
    <w:name w:val="ListLabel 364"/>
    <w:qFormat/>
    <w:rPr>
      <w:rFonts w:cs="Courier New"/>
    </w:rPr>
  </w:style>
  <w:style w:type="character" w:styleId="ListLabel365">
    <w:name w:val="ListLabel 365"/>
    <w:qFormat/>
    <w:rPr>
      <w:rFonts w:cs="Wingdings"/>
    </w:rPr>
  </w:style>
  <w:style w:type="character" w:styleId="ListLabel366">
    <w:name w:val="ListLabel 366"/>
    <w:qFormat/>
    <w:rPr>
      <w:rFonts w:cs="Wingdings"/>
    </w:rPr>
  </w:style>
  <w:style w:type="character" w:styleId="ListLabel367">
    <w:name w:val="ListLabel 367"/>
    <w:qFormat/>
    <w:rPr>
      <w:rFonts w:cs="Wingdings"/>
    </w:rPr>
  </w:style>
  <w:style w:type="character" w:styleId="ListLabel368">
    <w:name w:val="ListLabel 368"/>
    <w:qFormat/>
    <w:rPr>
      <w:rFonts w:cs="Symbol"/>
    </w:rPr>
  </w:style>
  <w:style w:type="character" w:styleId="ListLabel369">
    <w:name w:val="ListLabel 369"/>
    <w:qFormat/>
    <w:rPr>
      <w:rFonts w:cs="Courier New"/>
    </w:rPr>
  </w:style>
  <w:style w:type="character" w:styleId="ListLabel370">
    <w:name w:val="ListLabel 370"/>
    <w:qFormat/>
    <w:rPr>
      <w:rFonts w:cs="Wingdings"/>
    </w:rPr>
  </w:style>
  <w:style w:type="character" w:styleId="ListLabel371">
    <w:name w:val="ListLabel 371"/>
    <w:qFormat/>
    <w:rPr>
      <w:rFonts w:cs="Symbol"/>
    </w:rPr>
  </w:style>
  <w:style w:type="character" w:styleId="ListLabel372">
    <w:name w:val="ListLabel 372"/>
    <w:qFormat/>
    <w:rPr>
      <w:rFonts w:cs="Courier New"/>
    </w:rPr>
  </w:style>
  <w:style w:type="character" w:styleId="ListLabel373">
    <w:name w:val="ListLabel 373"/>
    <w:qFormat/>
    <w:rPr>
      <w:rFonts w:cs="Wingdings"/>
    </w:rPr>
  </w:style>
  <w:style w:type="character" w:styleId="ListLabel374">
    <w:name w:val="ListLabel 374"/>
    <w:qFormat/>
    <w:rPr>
      <w:rFonts w:ascii="Times New Roman" w:hAnsi="Times New Roman"/>
      <w:b/>
      <w:sz w:val="24"/>
    </w:rPr>
  </w:style>
  <w:style w:type="character" w:styleId="ListLabel375">
    <w:name w:val="ListLabel 375"/>
    <w:qFormat/>
    <w:rPr>
      <w:rFonts w:ascii="Times New Roman" w:hAnsi="Times New Roman"/>
      <w:b/>
      <w:sz w:val="24"/>
    </w:rPr>
  </w:style>
  <w:style w:type="character" w:styleId="ListLabel376">
    <w:name w:val="ListLabel 376"/>
    <w:qFormat/>
    <w:rPr>
      <w:rFonts w:ascii="Times New Roman" w:hAnsi="Times New Roman" w:cs="Wingdings"/>
      <w:b/>
      <w:sz w:val="24"/>
    </w:rPr>
  </w:style>
  <w:style w:type="character" w:styleId="ListLabel377">
    <w:name w:val="ListLabel 377"/>
    <w:qFormat/>
    <w:rPr>
      <w:rFonts w:cs="Courier New"/>
    </w:rPr>
  </w:style>
  <w:style w:type="character" w:styleId="ListLabel378">
    <w:name w:val="ListLabel 378"/>
    <w:qFormat/>
    <w:rPr>
      <w:rFonts w:cs="Wingdings"/>
    </w:rPr>
  </w:style>
  <w:style w:type="character" w:styleId="ListLabel379">
    <w:name w:val="ListLabel 379"/>
    <w:qFormat/>
    <w:rPr>
      <w:rFonts w:cs="Symbol"/>
    </w:rPr>
  </w:style>
  <w:style w:type="character" w:styleId="ListLabel380">
    <w:name w:val="ListLabel 380"/>
    <w:qFormat/>
    <w:rPr>
      <w:rFonts w:cs="Courier New"/>
    </w:rPr>
  </w:style>
  <w:style w:type="character" w:styleId="ListLabel381">
    <w:name w:val="ListLabel 381"/>
    <w:qFormat/>
    <w:rPr>
      <w:rFonts w:cs="Wingdings"/>
    </w:rPr>
  </w:style>
  <w:style w:type="character" w:styleId="ListLabel382">
    <w:name w:val="ListLabel 382"/>
    <w:qFormat/>
    <w:rPr>
      <w:rFonts w:cs="Symbol"/>
    </w:rPr>
  </w:style>
  <w:style w:type="character" w:styleId="ListLabel383">
    <w:name w:val="ListLabel 383"/>
    <w:qFormat/>
    <w:rPr>
      <w:rFonts w:cs="Courier New"/>
    </w:rPr>
  </w:style>
  <w:style w:type="character" w:styleId="ListLabel384">
    <w:name w:val="ListLabel 384"/>
    <w:qFormat/>
    <w:rPr>
      <w:rFonts w:cs="Wingdings"/>
    </w:rPr>
  </w:style>
  <w:style w:type="paragraph" w:styleId="Titolo">
    <w:name w:val="Titolo"/>
    <w:basedOn w:val="Normal"/>
    <w:next w:val="Corpodeltesto"/>
    <w:qFormat/>
    <w:pPr>
      <w:keepNext/>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34"/>
    <w:qFormat/>
    <w:rsid w:val="001070f3"/>
    <w:pPr>
      <w:spacing w:lineRule="auto" w:line="276" w:before="0" w:after="200"/>
      <w:ind w:left="720" w:hanging="0"/>
      <w:contextualSpacing/>
    </w:pPr>
    <w:rPr>
      <w:rFonts w:ascii="Calibri" w:hAnsi="Calibri" w:eastAsia="Calibri" w:cs="" w:asciiTheme="minorHAnsi" w:cstheme="minorBidi" w:eastAsiaTheme="minorHAnsi" w:hAnsiTheme="minorHAnsi"/>
      <w:sz w:val="22"/>
      <w:szCs w:val="22"/>
    </w:rPr>
  </w:style>
  <w:style w:type="paragraph" w:styleId="Indice1">
    <w:name w:val="TOC 1"/>
    <w:basedOn w:val="Normal"/>
    <w:next w:val="Normal"/>
    <w:autoRedefine/>
    <w:uiPriority w:val="39"/>
    <w:unhideWhenUsed/>
    <w:rsid w:val="00aa19b8"/>
    <w:pPr>
      <w:tabs>
        <w:tab w:val="right" w:pos="9350" w:leader="dot"/>
      </w:tabs>
      <w:spacing w:lineRule="auto" w:line="360" w:before="0" w:after="100"/>
    </w:pPr>
    <w:rPr>
      <w:rFonts w:eastAsia="Calibri" w:eastAsiaTheme="minorHAnsi"/>
      <w:b/>
      <w:color w:val="000000" w:themeColor="text1"/>
      <w:szCs w:val="22"/>
    </w:rPr>
  </w:style>
  <w:style w:type="paragraph" w:styleId="Indice2">
    <w:name w:val="TOC 2"/>
    <w:basedOn w:val="Normal"/>
    <w:next w:val="Normal"/>
    <w:autoRedefine/>
    <w:uiPriority w:val="39"/>
    <w:unhideWhenUsed/>
    <w:rsid w:val="00640769"/>
    <w:pPr>
      <w:spacing w:lineRule="auto" w:line="276" w:before="0" w:after="100"/>
      <w:ind w:left="220" w:hanging="0"/>
    </w:pPr>
    <w:rPr>
      <w:rFonts w:ascii="Calibri" w:hAnsi="Calibri" w:eastAsia="Calibri" w:cs="" w:asciiTheme="minorHAnsi" w:cstheme="minorBidi" w:eastAsiaTheme="minorHAnsi" w:hAnsiTheme="minorHAnsi"/>
      <w:sz w:val="22"/>
      <w:szCs w:val="22"/>
    </w:rPr>
  </w:style>
  <w:style w:type="paragraph" w:styleId="Default" w:customStyle="1">
    <w:name w:val="Default"/>
    <w:qFormat/>
    <w:rsid w:val="00d54d5a"/>
    <w:pPr>
      <w:widowControl/>
      <w:bidi w:val="0"/>
      <w:spacing w:lineRule="auto" w:line="240" w:before="0" w:after="0"/>
      <w:jc w:val="left"/>
    </w:pPr>
    <w:rPr>
      <w:rFonts w:ascii="Times New Roman" w:hAnsi="Times New Roman" w:eastAsia="Calibri" w:cs="Times New Roman"/>
      <w:color w:val="000000"/>
      <w:sz w:val="24"/>
      <w:szCs w:val="24"/>
      <w:lang w:val="en-US" w:eastAsia="en-US" w:bidi="ar-SA"/>
    </w:rPr>
  </w:style>
  <w:style w:type="paragraph" w:styleId="TOCHeading">
    <w:name w:val="TOC Heading"/>
    <w:basedOn w:val="Titolo1"/>
    <w:next w:val="Normal"/>
    <w:uiPriority w:val="39"/>
    <w:semiHidden/>
    <w:unhideWhenUsed/>
    <w:qFormat/>
    <w:rsid w:val="00073d2f"/>
    <w:pPr>
      <w:numPr>
        <w:ilvl w:val="0"/>
        <w:numId w:val="0"/>
      </w:numPr>
    </w:pPr>
    <w:rPr/>
  </w:style>
  <w:style w:type="paragraph" w:styleId="BalloonText">
    <w:name w:val="Balloon Text"/>
    <w:basedOn w:val="Normal"/>
    <w:link w:val="BalloonTextChar"/>
    <w:uiPriority w:val="99"/>
    <w:semiHidden/>
    <w:unhideWhenUsed/>
    <w:qFormat/>
    <w:rsid w:val="00073d2f"/>
    <w:pPr/>
    <w:rPr>
      <w:rFonts w:ascii="Tahoma" w:hAnsi="Tahoma" w:eastAsia="Calibri" w:cs="Tahoma" w:eastAsiaTheme="minorHAnsi"/>
      <w:sz w:val="16"/>
      <w:szCs w:val="16"/>
    </w:rPr>
  </w:style>
  <w:style w:type="paragraph" w:styleId="Caption">
    <w:name w:val="caption"/>
    <w:basedOn w:val="Normal"/>
    <w:next w:val="Normal"/>
    <w:uiPriority w:val="35"/>
    <w:unhideWhenUsed/>
    <w:qFormat/>
    <w:rsid w:val="00d43652"/>
    <w:pPr>
      <w:spacing w:before="0" w:after="200"/>
    </w:pPr>
    <w:rPr>
      <w:rFonts w:ascii="Calibri" w:hAnsi="Calibri" w:eastAsia="Calibri" w:cs="" w:asciiTheme="minorHAnsi" w:cstheme="minorBidi" w:eastAsiaTheme="minorHAnsi" w:hAnsiTheme="minorHAnsi"/>
      <w:b/>
      <w:bCs/>
      <w:color w:val="4F81BD" w:themeColor="accent1"/>
      <w:sz w:val="18"/>
      <w:szCs w:val="18"/>
    </w:rPr>
  </w:style>
  <w:style w:type="paragraph" w:styleId="Tableoffigures">
    <w:name w:val="table of figures"/>
    <w:basedOn w:val="Normal"/>
    <w:next w:val="Normal"/>
    <w:uiPriority w:val="99"/>
    <w:unhideWhenUsed/>
    <w:qFormat/>
    <w:rsid w:val="00d43652"/>
    <w:pPr>
      <w:spacing w:lineRule="auto" w:line="276"/>
    </w:pPr>
    <w:rPr>
      <w:rFonts w:ascii="Calibri" w:hAnsi="Calibri" w:eastAsia="Calibri" w:cs="" w:asciiTheme="minorHAnsi" w:cstheme="minorBidi" w:eastAsiaTheme="minorHAnsi" w:hAnsiTheme="minorHAnsi"/>
      <w:sz w:val="22"/>
      <w:szCs w:val="22"/>
    </w:rPr>
  </w:style>
  <w:style w:type="paragraph" w:styleId="Intestazione">
    <w:name w:val="Header"/>
    <w:basedOn w:val="Normal"/>
    <w:link w:val="HeaderChar"/>
    <w:uiPriority w:val="99"/>
    <w:semiHidden/>
    <w:unhideWhenUsed/>
    <w:rsid w:val="002a5e51"/>
    <w:pPr>
      <w:tabs>
        <w:tab w:val="center" w:pos="4680" w:leader="none"/>
        <w:tab w:val="right" w:pos="9360" w:leader="none"/>
      </w:tabs>
    </w:pPr>
    <w:rPr>
      <w:rFonts w:ascii="Calibri" w:hAnsi="Calibri" w:eastAsia="Calibri" w:cs="" w:asciiTheme="minorHAnsi" w:cstheme="minorBidi" w:eastAsiaTheme="minorHAnsi" w:hAnsiTheme="minorHAnsi"/>
      <w:sz w:val="22"/>
      <w:szCs w:val="22"/>
    </w:rPr>
  </w:style>
  <w:style w:type="paragraph" w:styleId="Pidipagina">
    <w:name w:val="Footer"/>
    <w:basedOn w:val="Normal"/>
    <w:link w:val="FooterChar"/>
    <w:uiPriority w:val="99"/>
    <w:unhideWhenUsed/>
    <w:rsid w:val="002a5e51"/>
    <w:pPr>
      <w:tabs>
        <w:tab w:val="center" w:pos="4680" w:leader="none"/>
        <w:tab w:val="right" w:pos="9360" w:leader="none"/>
      </w:tabs>
    </w:pPr>
    <w:rPr>
      <w:rFonts w:ascii="Calibri" w:hAnsi="Calibri" w:eastAsia="Calibri" w:cs="" w:asciiTheme="minorHAnsi" w:cstheme="minorBidi" w:eastAsiaTheme="minorHAnsi" w:hAnsiTheme="minorHAnsi"/>
      <w:sz w:val="22"/>
      <w:szCs w:val="22"/>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59"/>
    <w:rsid w:val="00c03574"/>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2.jpeg"/><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56911-8BE3-4AD1-AD07-CD076AF68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Application>LibreOffice/5.2.3.3$Windows_x86 LibreOffice_project/d54a8868f08a7b39642414cf2c8ef2f228f780cf</Application>
  <Pages>27</Pages>
  <Words>4181</Words>
  <Characters>22411</Characters>
  <CharactersWithSpaces>25762</CharactersWithSpaces>
  <Paragraphs>1072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2019-03-15T07:43:00Z</dcterms:created>
  <dc:creator>WRUMG2</dc:creator>
  <dc:description/>
  <dc:language>it-IT</dc:language>
  <cp:lastModifiedBy/>
  <dcterms:modified xsi:type="dcterms:W3CDTF">2019-03-26T08:55:57Z</dcterms:modified>
  <cp:revision>356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